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978" w:rsidRPr="00E17589" w:rsidRDefault="00991978" w:rsidP="00324856">
      <w:pPr>
        <w:rPr>
          <w:b/>
          <w:bCs/>
          <w:lang w:val="fr-FR"/>
        </w:rPr>
      </w:pPr>
      <w:r w:rsidRPr="00E17589">
        <w:rPr>
          <w:b/>
          <w:bCs/>
          <w:lang w:val="fr-FR"/>
        </w:rPr>
        <w:t>COMUNA GIRI</w:t>
      </w:r>
      <w:r w:rsidRPr="00E17589">
        <w:rPr>
          <w:b/>
          <w:bCs/>
        </w:rPr>
        <w:t>Ş</w:t>
      </w:r>
      <w:r w:rsidRPr="00E17589">
        <w:rPr>
          <w:b/>
          <w:bCs/>
          <w:lang w:val="fr-FR"/>
        </w:rPr>
        <w:t xml:space="preserve">U DE CRIŞ                  </w:t>
      </w:r>
      <w:r w:rsidR="00C52E4C">
        <w:rPr>
          <w:b/>
          <w:bCs/>
          <w:lang w:val="fr-FR"/>
        </w:rPr>
        <w:t xml:space="preserve">         </w:t>
      </w:r>
      <w:r w:rsidRPr="00E17589">
        <w:rPr>
          <w:b/>
          <w:bCs/>
          <w:lang w:val="fr-FR"/>
        </w:rPr>
        <w:t xml:space="preserve">         </w:t>
      </w:r>
      <w:r w:rsidRPr="00E17589">
        <w:rPr>
          <w:b/>
          <w:bCs/>
          <w:lang w:val="fr-FR"/>
        </w:rPr>
        <w:tab/>
      </w:r>
      <w:r w:rsidR="007A0725">
        <w:rPr>
          <w:b/>
          <w:bCs/>
          <w:lang w:val="fr-FR"/>
        </w:rPr>
        <w:t xml:space="preserve">            </w:t>
      </w:r>
      <w:r w:rsidRPr="00E17589">
        <w:rPr>
          <w:b/>
          <w:bCs/>
          <w:lang w:val="fr-FR"/>
        </w:rPr>
        <w:tab/>
      </w:r>
      <w:proofErr w:type="gramStart"/>
      <w:r w:rsidRPr="00E17589">
        <w:rPr>
          <w:b/>
          <w:bCs/>
          <w:lang w:val="fr-FR"/>
        </w:rPr>
        <w:tab/>
        <w:t xml:space="preserve">  Se</w:t>
      </w:r>
      <w:proofErr w:type="gramEnd"/>
      <w:r w:rsidRPr="00E17589">
        <w:rPr>
          <w:b/>
          <w:bCs/>
          <w:lang w:val="fr-FR"/>
        </w:rPr>
        <w:t xml:space="preserve"> </w:t>
      </w:r>
      <w:proofErr w:type="spellStart"/>
      <w:r w:rsidRPr="00E17589">
        <w:rPr>
          <w:b/>
          <w:bCs/>
          <w:lang w:val="fr-FR"/>
        </w:rPr>
        <w:t>aprobă</w:t>
      </w:r>
      <w:proofErr w:type="spellEnd"/>
      <w:r w:rsidRPr="00E17589">
        <w:rPr>
          <w:b/>
          <w:bCs/>
          <w:lang w:val="fr-FR"/>
        </w:rPr>
        <w:t>,</w:t>
      </w:r>
    </w:p>
    <w:p w:rsidR="00991978" w:rsidRPr="00E17589" w:rsidRDefault="00991978" w:rsidP="00324856">
      <w:pPr>
        <w:rPr>
          <w:lang w:val="fr-FR"/>
        </w:rPr>
      </w:pPr>
      <w:r w:rsidRPr="00E17589">
        <w:rPr>
          <w:lang w:val="fr-FR"/>
        </w:rPr>
        <w:t>Nr</w:t>
      </w:r>
      <w:r w:rsidR="007A0725">
        <w:rPr>
          <w:lang w:val="fr-FR"/>
        </w:rPr>
        <w:t xml:space="preserve">. </w:t>
      </w:r>
      <w:r w:rsidR="00FC46EA">
        <w:rPr>
          <w:lang w:val="fr-FR"/>
        </w:rPr>
        <w:t>4989/25.08.2022</w:t>
      </w:r>
      <w:r w:rsidRPr="00E17589">
        <w:rPr>
          <w:lang w:val="fr-FR"/>
        </w:rPr>
        <w:tab/>
      </w:r>
      <w:r w:rsidR="00484DC4">
        <w:rPr>
          <w:lang w:val="fr-FR"/>
        </w:rPr>
        <w:t xml:space="preserve">     </w:t>
      </w:r>
      <w:r w:rsidR="00FC7B54">
        <w:rPr>
          <w:lang w:val="fr-FR"/>
        </w:rPr>
        <w:t xml:space="preserve">              </w:t>
      </w:r>
      <w:r w:rsidR="00484DC4">
        <w:rPr>
          <w:lang w:val="fr-FR"/>
        </w:rPr>
        <w:t xml:space="preserve">   </w:t>
      </w:r>
      <w:r w:rsidR="007A0725">
        <w:rPr>
          <w:lang w:val="fr-FR"/>
        </w:rPr>
        <w:t xml:space="preserve">       </w:t>
      </w:r>
      <w:r w:rsidR="00FC46EA">
        <w:rPr>
          <w:lang w:val="fr-FR"/>
        </w:rPr>
        <w:tab/>
      </w:r>
      <w:r w:rsidR="00FC46EA">
        <w:rPr>
          <w:lang w:val="fr-FR"/>
        </w:rPr>
        <w:tab/>
      </w:r>
      <w:r w:rsidR="00FC46EA">
        <w:rPr>
          <w:lang w:val="fr-FR"/>
        </w:rPr>
        <w:tab/>
      </w:r>
      <w:r w:rsidR="00FC46EA">
        <w:rPr>
          <w:lang w:val="fr-FR"/>
        </w:rPr>
        <w:tab/>
      </w:r>
      <w:r w:rsidR="00FC46EA">
        <w:rPr>
          <w:lang w:val="fr-FR"/>
        </w:rPr>
        <w:tab/>
      </w:r>
      <w:r w:rsidR="00FC46EA">
        <w:rPr>
          <w:lang w:val="fr-FR"/>
        </w:rPr>
        <w:tab/>
      </w:r>
      <w:r w:rsidRPr="00E17589">
        <w:rPr>
          <w:lang w:val="fr-FR"/>
        </w:rPr>
        <w:t>PRIMAR,</w:t>
      </w:r>
    </w:p>
    <w:p w:rsidR="00991978" w:rsidRPr="00E17589" w:rsidRDefault="00991978" w:rsidP="00324856">
      <w:pPr>
        <w:rPr>
          <w:lang w:val="fr-FR"/>
        </w:rPr>
      </w:pPr>
    </w:p>
    <w:p w:rsidR="00991978" w:rsidRPr="00E17589" w:rsidRDefault="00991978" w:rsidP="00991978">
      <w:pPr>
        <w:rPr>
          <w:lang w:val="fr-FR"/>
        </w:rPr>
      </w:pPr>
    </w:p>
    <w:p w:rsidR="00381922" w:rsidRPr="00E17589" w:rsidRDefault="00381922" w:rsidP="00991978">
      <w:pPr>
        <w:rPr>
          <w:lang w:val="fr-FR"/>
        </w:rPr>
      </w:pPr>
    </w:p>
    <w:p w:rsidR="00991978" w:rsidRPr="00E17589" w:rsidRDefault="00991978" w:rsidP="00381922">
      <w:pPr>
        <w:pStyle w:val="NoSpacing"/>
        <w:jc w:val="center"/>
        <w:rPr>
          <w:b/>
        </w:rPr>
      </w:pPr>
      <w:r w:rsidRPr="00E17589">
        <w:rPr>
          <w:b/>
        </w:rPr>
        <w:t>RAPORT  DE  SPECIALITATE</w:t>
      </w:r>
    </w:p>
    <w:p w:rsidR="00381922" w:rsidRPr="00E17589" w:rsidRDefault="00991978" w:rsidP="00381922">
      <w:pPr>
        <w:pStyle w:val="NoSpacing"/>
        <w:jc w:val="center"/>
      </w:pPr>
      <w:r w:rsidRPr="00E17589">
        <w:t xml:space="preserve">Cu privire la aprobarea </w:t>
      </w:r>
      <w:r w:rsidR="00105CCC">
        <w:t>rectificării</w:t>
      </w:r>
      <w:r w:rsidRPr="00E17589">
        <w:t xml:space="preserve"> bugetului local al com</w:t>
      </w:r>
      <w:r w:rsidR="00425E26" w:rsidRPr="00E17589">
        <w:t>unei Girişu de Criş, pe anul 202</w:t>
      </w:r>
      <w:r w:rsidR="007637FA">
        <w:t>2</w:t>
      </w:r>
      <w:r w:rsidRPr="00E17589">
        <w:t>.</w:t>
      </w:r>
    </w:p>
    <w:p w:rsidR="00991978" w:rsidRPr="00E17589" w:rsidRDefault="00991978" w:rsidP="00991978"/>
    <w:p w:rsidR="00225C99" w:rsidRDefault="00225C99" w:rsidP="00225C99">
      <w:pPr>
        <w:pStyle w:val="ListParagraph"/>
        <w:numPr>
          <w:ilvl w:val="0"/>
          <w:numId w:val="6"/>
        </w:numPr>
      </w:pPr>
      <w:bookmarkStart w:id="0" w:name="_Hlk100141364"/>
      <w:bookmarkStart w:id="1" w:name="_Hlk96950808"/>
      <w:r w:rsidRPr="00225C99">
        <w:t>Hotărârea nr. 200 din 18.08.2022 privind aprobarea bugetului Județului Bihor și a instituțiilor publice subordonate pe anul 2022 - rectificat</w:t>
      </w:r>
    </w:p>
    <w:p w:rsidR="002E26A3" w:rsidRDefault="00105CCC" w:rsidP="00C45CA2">
      <w:pPr>
        <w:pStyle w:val="ListParagraph"/>
        <w:numPr>
          <w:ilvl w:val="0"/>
          <w:numId w:val="6"/>
        </w:numPr>
        <w:jc w:val="both"/>
      </w:pPr>
      <w:r>
        <w:t xml:space="preserve">Având în vedere </w:t>
      </w:r>
      <w:bookmarkStart w:id="2" w:name="_Hlk100142759"/>
      <w:r w:rsidR="00A07313">
        <w:t xml:space="preserve">Execuția bugetară realizată și proiectele în derulare ale UAT Girișu de Criș, </w:t>
      </w:r>
    </w:p>
    <w:bookmarkEnd w:id="0"/>
    <w:bookmarkEnd w:id="2"/>
    <w:p w:rsidR="00381922" w:rsidRPr="00E17589" w:rsidRDefault="00381922" w:rsidP="008238DD">
      <w:pPr>
        <w:ind w:left="1080"/>
        <w:jc w:val="both"/>
      </w:pPr>
      <w:r w:rsidRPr="00E17589">
        <w:t>Legea bugetului de stat pe anul 20</w:t>
      </w:r>
      <w:r w:rsidR="00425E26" w:rsidRPr="00E17589">
        <w:t>2</w:t>
      </w:r>
      <w:r w:rsidR="007637FA">
        <w:t>2</w:t>
      </w:r>
      <w:r w:rsidRPr="00E17589">
        <w:t xml:space="preserve">, nr. </w:t>
      </w:r>
      <w:r w:rsidR="007637FA">
        <w:t>317</w:t>
      </w:r>
      <w:r w:rsidR="00425E26" w:rsidRPr="00E17589">
        <w:t>/202</w:t>
      </w:r>
      <w:r w:rsidR="00B8439E">
        <w:t>1</w:t>
      </w:r>
      <w:r w:rsidRPr="00E17589">
        <w:t>,</w:t>
      </w:r>
    </w:p>
    <w:bookmarkEnd w:id="1"/>
    <w:p w:rsidR="00381922" w:rsidRPr="00E17589" w:rsidRDefault="00381922" w:rsidP="00381922">
      <w:pPr>
        <w:jc w:val="both"/>
      </w:pPr>
      <w:r w:rsidRPr="00E17589">
        <w:t xml:space="preserve"> </w:t>
      </w:r>
      <w:r w:rsidR="002E26A3">
        <w:tab/>
      </w:r>
      <w:r w:rsidR="00A07313">
        <w:t xml:space="preserve">      </w:t>
      </w:r>
      <w:r w:rsidRPr="00E17589">
        <w:t>În baza prevederilor Legii 273/2006,  privind finanţele publice locale cu modificările şi completările ulterioare, a</w:t>
      </w:r>
      <w:r w:rsidR="009579B9" w:rsidRPr="00E17589">
        <w:t>le</w:t>
      </w:r>
      <w:r w:rsidRPr="00E17589">
        <w:t xml:space="preserve"> Legii nr. 500/2002, </w:t>
      </w:r>
    </w:p>
    <w:p w:rsidR="00381922" w:rsidRPr="00E17589" w:rsidRDefault="00A07313" w:rsidP="00381922">
      <w:pPr>
        <w:ind w:firstLine="720"/>
        <w:jc w:val="both"/>
      </w:pPr>
      <w:r>
        <w:t xml:space="preserve">      </w:t>
      </w:r>
      <w:r w:rsidR="00381922" w:rsidRPr="00E17589">
        <w:t>În temeiul prevederilor art.</w:t>
      </w:r>
      <w:r w:rsidR="009D0436" w:rsidRPr="00E17589">
        <w:t>129</w:t>
      </w:r>
      <w:r w:rsidR="007A0725">
        <w:t>,</w:t>
      </w:r>
      <w:r w:rsidR="00B8439E">
        <w:t xml:space="preserve"> </w:t>
      </w:r>
      <w:r w:rsidR="0015467D" w:rsidRPr="00E17589">
        <w:t>alin.2 lit.b, alin.4 lit. a, art.136 alin.8,  art.139 alin.1 și 3 lit.a,art.155 alin.1 lit.c, , alin.4 lit.b, a</w:t>
      </w:r>
      <w:r w:rsidR="00381922" w:rsidRPr="00E17589">
        <w:t xml:space="preserve"> din </w:t>
      </w:r>
      <w:r w:rsidR="009212FC" w:rsidRPr="00E17589">
        <w:t>OUG</w:t>
      </w:r>
      <w:r w:rsidR="00381922" w:rsidRPr="00E17589">
        <w:t xml:space="preserve">  nr.5</w:t>
      </w:r>
      <w:r w:rsidR="009212FC" w:rsidRPr="00E17589">
        <w:t>7</w:t>
      </w:r>
      <w:r w:rsidR="00381922" w:rsidRPr="00E17589">
        <w:t>/201</w:t>
      </w:r>
      <w:r w:rsidR="009212FC" w:rsidRPr="00E17589">
        <w:t>9</w:t>
      </w:r>
      <w:r w:rsidR="00381922" w:rsidRPr="00E17589">
        <w:t xml:space="preserve">, </w:t>
      </w:r>
      <w:r w:rsidR="009212FC" w:rsidRPr="00E17589">
        <w:t>privind Codul Administrativ</w:t>
      </w:r>
      <w:r w:rsidR="00381922" w:rsidRPr="00E17589">
        <w:t>,</w:t>
      </w:r>
    </w:p>
    <w:p w:rsidR="00991978" w:rsidRPr="00E17589" w:rsidRDefault="00991978" w:rsidP="00991978">
      <w:pPr>
        <w:jc w:val="both"/>
      </w:pPr>
    </w:p>
    <w:p w:rsidR="00991978" w:rsidRPr="00E17589" w:rsidRDefault="00991978" w:rsidP="00991978">
      <w:pPr>
        <w:jc w:val="center"/>
        <w:rPr>
          <w:b/>
        </w:rPr>
      </w:pPr>
      <w:r w:rsidRPr="00E17589">
        <w:rPr>
          <w:b/>
        </w:rPr>
        <w:t>P  R  O  P  U  N  :</w:t>
      </w:r>
    </w:p>
    <w:p w:rsidR="00991978" w:rsidRPr="00E17589" w:rsidRDefault="00991978" w:rsidP="00991978"/>
    <w:p w:rsidR="00991978" w:rsidRPr="00E17589" w:rsidRDefault="00991978" w:rsidP="00991978">
      <w:pPr>
        <w:jc w:val="both"/>
      </w:pPr>
      <w:r w:rsidRPr="00E17589">
        <w:tab/>
      </w:r>
      <w:r w:rsidRPr="00E17589">
        <w:rPr>
          <w:b/>
        </w:rPr>
        <w:t>1.</w:t>
      </w:r>
      <w:r w:rsidRPr="00E17589">
        <w:t>.Aprobarea</w:t>
      </w:r>
      <w:r w:rsidR="00105CCC">
        <w:t xml:space="preserve"> </w:t>
      </w:r>
      <w:r w:rsidR="00AC2D8B">
        <w:t>rectificării</w:t>
      </w:r>
      <w:r w:rsidRPr="00E17589">
        <w:t xml:space="preserve"> bugetului localal comunei Girişu de Criş, pe anul 20</w:t>
      </w:r>
      <w:r w:rsidR="00425E26" w:rsidRPr="00E17589">
        <w:t>2</w:t>
      </w:r>
      <w:r w:rsidR="007637FA">
        <w:t>2</w:t>
      </w:r>
      <w:r w:rsidRPr="00E17589">
        <w:t>, partea de venituri şi cheltuieli, după cum urmează:</w:t>
      </w:r>
    </w:p>
    <w:p w:rsidR="00105CCC" w:rsidRPr="00C809E1" w:rsidRDefault="00105CCC" w:rsidP="00105CCC">
      <w:pPr>
        <w:jc w:val="both"/>
        <w:rPr>
          <w:b/>
        </w:rPr>
      </w:pPr>
      <w:bookmarkStart w:id="3" w:name="_Hlk96950883"/>
      <w:bookmarkStart w:id="4" w:name="_Hlk67576920"/>
      <w:r w:rsidRPr="00E17589">
        <w:rPr>
          <w:b/>
        </w:rPr>
        <w:t xml:space="preserve">                              VENITURI TOTALE:....................................   9.</w:t>
      </w:r>
      <w:r w:rsidR="00324856">
        <w:rPr>
          <w:b/>
        </w:rPr>
        <w:t>402</w:t>
      </w:r>
      <w:r w:rsidRPr="00E17589">
        <w:rPr>
          <w:b/>
        </w:rPr>
        <w:t>,</w:t>
      </w:r>
      <w:r>
        <w:rPr>
          <w:b/>
        </w:rPr>
        <w:t>55</w:t>
      </w:r>
      <w:r w:rsidRPr="00E17589">
        <w:rPr>
          <w:b/>
        </w:rPr>
        <w:t xml:space="preserve"> mii lei</w:t>
      </w:r>
      <w:r>
        <w:rPr>
          <w:b/>
        </w:rPr>
        <w:t xml:space="preserve">, </w:t>
      </w:r>
      <w:bookmarkStart w:id="5" w:name="_Hlk75251756"/>
      <w:r w:rsidRPr="00C809E1">
        <w:rPr>
          <w:b/>
          <w:sz w:val="22"/>
          <w:szCs w:val="22"/>
        </w:rPr>
        <w:t xml:space="preserve">veniturile totale se majorează cu </w:t>
      </w:r>
      <w:r w:rsidR="003B16C9">
        <w:rPr>
          <w:b/>
          <w:sz w:val="22"/>
          <w:szCs w:val="22"/>
        </w:rPr>
        <w:t>206</w:t>
      </w:r>
      <w:r w:rsidRPr="00C809E1">
        <w:rPr>
          <w:b/>
          <w:sz w:val="22"/>
          <w:szCs w:val="22"/>
        </w:rPr>
        <w:t>,</w:t>
      </w:r>
      <w:r w:rsidR="00A07313">
        <w:rPr>
          <w:b/>
          <w:sz w:val="22"/>
          <w:szCs w:val="22"/>
        </w:rPr>
        <w:t>0</w:t>
      </w:r>
      <w:r w:rsidRPr="00C809E1">
        <w:rPr>
          <w:b/>
          <w:sz w:val="22"/>
          <w:szCs w:val="22"/>
        </w:rPr>
        <w:t>0 mii lei,</w:t>
      </w:r>
      <w:r w:rsidR="006E5E32">
        <w:rPr>
          <w:b/>
          <w:sz w:val="22"/>
          <w:szCs w:val="22"/>
        </w:rPr>
        <w:t xml:space="preserve"> pe trim.III,</w:t>
      </w:r>
      <w:r w:rsidRPr="00C809E1">
        <w:rPr>
          <w:b/>
          <w:sz w:val="22"/>
          <w:szCs w:val="22"/>
        </w:rPr>
        <w:t xml:space="preserve"> faţă de bugetul precedent.</w:t>
      </w:r>
    </w:p>
    <w:p w:rsidR="00105CCC" w:rsidRDefault="001E1279" w:rsidP="00105CCC">
      <w:pPr>
        <w:jc w:val="both"/>
      </w:pPr>
      <w:r>
        <w:t xml:space="preserve">    </w:t>
      </w:r>
      <w:r w:rsidR="006E5E32">
        <w:t>astfel</w:t>
      </w:r>
      <w:r w:rsidR="00105CCC" w:rsidRPr="00E17589">
        <w:t xml:space="preserve">:     -     </w:t>
      </w:r>
      <w:r w:rsidR="00225C99" w:rsidRPr="00225C99">
        <w:t>Sume repartizate din Fondul la dispoziția Consiliului Județean</w:t>
      </w:r>
      <w:r w:rsidR="00225C99">
        <w:t xml:space="preserve"> </w:t>
      </w:r>
      <w:r w:rsidR="00324856" w:rsidRPr="00324856">
        <w:t>04.02.05</w:t>
      </w:r>
      <w:r w:rsidR="00225C99">
        <w:t xml:space="preserve"> </w:t>
      </w:r>
      <w:r w:rsidR="007B3B5C">
        <w:t xml:space="preserve"> ....</w:t>
      </w:r>
      <w:r w:rsidR="00A07313">
        <w:t xml:space="preserve">  </w:t>
      </w:r>
      <w:r w:rsidR="00225C99">
        <w:t>100</w:t>
      </w:r>
      <w:r w:rsidR="00532B46">
        <w:t>,00</w:t>
      </w:r>
      <w:r w:rsidR="00105CCC" w:rsidRPr="00E17589">
        <w:t xml:space="preserve"> mii lei</w:t>
      </w:r>
      <w:r w:rsidR="00105CCC">
        <w:t>;</w:t>
      </w:r>
    </w:p>
    <w:p w:rsidR="00324856" w:rsidRDefault="00324856" w:rsidP="00324856">
      <w:pPr>
        <w:pStyle w:val="ListParagraph"/>
        <w:numPr>
          <w:ilvl w:val="0"/>
          <w:numId w:val="6"/>
        </w:numPr>
        <w:jc w:val="both"/>
      </w:pPr>
      <w:r w:rsidRPr="00324856">
        <w:t>Redevente miniere</w:t>
      </w:r>
      <w:r>
        <w:t xml:space="preserve"> </w:t>
      </w:r>
      <w:r w:rsidRPr="00324856">
        <w:t>30.02.05.01</w:t>
      </w:r>
      <w:r>
        <w:t xml:space="preserve"> ... 51,00 mii lei;</w:t>
      </w:r>
    </w:p>
    <w:p w:rsidR="00324856" w:rsidRDefault="00324856" w:rsidP="00324856">
      <w:pPr>
        <w:pStyle w:val="ListParagraph"/>
        <w:numPr>
          <w:ilvl w:val="0"/>
          <w:numId w:val="6"/>
        </w:numPr>
        <w:jc w:val="both"/>
      </w:pPr>
      <w:r w:rsidRPr="00324856">
        <w:t>Donatii si sponsorizari</w:t>
      </w:r>
      <w:r>
        <w:t xml:space="preserve"> </w:t>
      </w:r>
      <w:r w:rsidRPr="00324856">
        <w:t>37.02.01</w:t>
      </w:r>
      <w:r>
        <w:t xml:space="preserve"> ... 55,00 mii lei;</w:t>
      </w:r>
    </w:p>
    <w:bookmarkEnd w:id="5"/>
    <w:p w:rsidR="00AC10C3" w:rsidRPr="00E17589" w:rsidRDefault="00AC10C3" w:rsidP="00AC10C3">
      <w:pPr>
        <w:jc w:val="both"/>
      </w:pPr>
    </w:p>
    <w:p w:rsidR="00AC10C3" w:rsidRDefault="00AC10C3" w:rsidP="00AC10C3">
      <w:pPr>
        <w:jc w:val="both"/>
        <w:rPr>
          <w:b/>
          <w:sz w:val="22"/>
          <w:szCs w:val="22"/>
        </w:rPr>
      </w:pPr>
      <w:r w:rsidRPr="00E17589">
        <w:rPr>
          <w:b/>
        </w:rPr>
        <w:t xml:space="preserve">                      CHELTUIELI TOTALE..</w:t>
      </w:r>
      <w:r w:rsidR="001D5809" w:rsidRPr="00E17589">
        <w:rPr>
          <w:b/>
        </w:rPr>
        <w:t>............................  1</w:t>
      </w:r>
      <w:r w:rsidR="006E5E32">
        <w:rPr>
          <w:b/>
        </w:rPr>
        <w:t>3</w:t>
      </w:r>
      <w:r w:rsidR="00983B36" w:rsidRPr="00E17589">
        <w:rPr>
          <w:b/>
        </w:rPr>
        <w:t>.</w:t>
      </w:r>
      <w:r w:rsidR="00324856">
        <w:rPr>
          <w:b/>
        </w:rPr>
        <w:t>292</w:t>
      </w:r>
      <w:r w:rsidRPr="00E17589">
        <w:rPr>
          <w:b/>
        </w:rPr>
        <w:t>,</w:t>
      </w:r>
      <w:r w:rsidR="007754FE">
        <w:rPr>
          <w:b/>
        </w:rPr>
        <w:t>5</w:t>
      </w:r>
      <w:r w:rsidR="00B8439E">
        <w:rPr>
          <w:b/>
        </w:rPr>
        <w:t>5</w:t>
      </w:r>
      <w:r w:rsidRPr="00E17589">
        <w:rPr>
          <w:b/>
        </w:rPr>
        <w:t xml:space="preserve"> mii lei</w:t>
      </w:r>
      <w:r w:rsidR="007754FE">
        <w:rPr>
          <w:b/>
        </w:rPr>
        <w:t xml:space="preserve">, </w:t>
      </w:r>
      <w:r w:rsidR="007754FE">
        <w:rPr>
          <w:b/>
          <w:sz w:val="22"/>
          <w:szCs w:val="22"/>
        </w:rPr>
        <w:t>cheltuielile</w:t>
      </w:r>
      <w:r w:rsidR="007754FE" w:rsidRPr="00C809E1">
        <w:rPr>
          <w:b/>
          <w:sz w:val="22"/>
          <w:szCs w:val="22"/>
        </w:rPr>
        <w:t xml:space="preserve"> totale se majorează cu </w:t>
      </w:r>
      <w:r w:rsidR="003B16C9">
        <w:rPr>
          <w:b/>
          <w:sz w:val="22"/>
          <w:szCs w:val="22"/>
        </w:rPr>
        <w:t>206</w:t>
      </w:r>
      <w:r w:rsidR="007754FE" w:rsidRPr="00C809E1">
        <w:rPr>
          <w:b/>
          <w:sz w:val="22"/>
          <w:szCs w:val="22"/>
        </w:rPr>
        <w:t>,</w:t>
      </w:r>
      <w:r w:rsidR="00FD6F1F">
        <w:rPr>
          <w:b/>
          <w:sz w:val="22"/>
          <w:szCs w:val="22"/>
        </w:rPr>
        <w:t>0</w:t>
      </w:r>
      <w:r w:rsidR="007754FE" w:rsidRPr="00C809E1">
        <w:rPr>
          <w:b/>
          <w:sz w:val="22"/>
          <w:szCs w:val="22"/>
        </w:rPr>
        <w:t>0 mii lei, faţă de bugetul precedent.</w:t>
      </w:r>
      <w:r w:rsidR="006E5E32">
        <w:rPr>
          <w:b/>
          <w:sz w:val="22"/>
          <w:szCs w:val="22"/>
        </w:rPr>
        <w:t xml:space="preserve"> Toate modificările </w:t>
      </w:r>
      <w:r w:rsidR="00DD1B93">
        <w:rPr>
          <w:b/>
          <w:sz w:val="22"/>
          <w:szCs w:val="22"/>
        </w:rPr>
        <w:t>indicatorilor</w:t>
      </w:r>
      <w:r w:rsidR="00193C2E">
        <w:rPr>
          <w:b/>
          <w:sz w:val="22"/>
          <w:szCs w:val="22"/>
        </w:rPr>
        <w:t xml:space="preserve"> și virările de credite</w:t>
      </w:r>
      <w:r w:rsidR="006E5E32">
        <w:rPr>
          <w:b/>
          <w:sz w:val="22"/>
          <w:szCs w:val="22"/>
        </w:rPr>
        <w:t xml:space="preserve"> se operează pe trim.III.</w:t>
      </w:r>
    </w:p>
    <w:p w:rsidR="005D33C2" w:rsidRPr="005D33C2" w:rsidRDefault="005D33C2" w:rsidP="005D33C2">
      <w:pPr>
        <w:ind w:firstLine="720"/>
        <w:jc w:val="both"/>
        <w:rPr>
          <w:b/>
        </w:rPr>
      </w:pPr>
      <w:r w:rsidRPr="005D33C2">
        <w:rPr>
          <w:b/>
        </w:rPr>
        <w:t>Cap. 51.01.03 - Autorităţi publice:  2.</w:t>
      </w:r>
      <w:r w:rsidR="008E4299">
        <w:rPr>
          <w:b/>
        </w:rPr>
        <w:t>50</w:t>
      </w:r>
      <w:r w:rsidR="003B16C9">
        <w:rPr>
          <w:b/>
        </w:rPr>
        <w:t>8</w:t>
      </w:r>
      <w:r w:rsidRPr="005D33C2">
        <w:rPr>
          <w:b/>
        </w:rPr>
        <w:t xml:space="preserve">,00 mii lei, cresc prevederile bugetare la cheltuieli materiale cu </w:t>
      </w:r>
      <w:r w:rsidR="008E4299">
        <w:rPr>
          <w:b/>
        </w:rPr>
        <w:t>1</w:t>
      </w:r>
      <w:r w:rsidR="003B16C9">
        <w:rPr>
          <w:b/>
        </w:rPr>
        <w:t>3</w:t>
      </w:r>
      <w:r w:rsidRPr="005D33C2">
        <w:rPr>
          <w:b/>
        </w:rPr>
        <w:t xml:space="preserve">,00 mii lei, după cum urmează: </w:t>
      </w:r>
    </w:p>
    <w:p w:rsidR="005D33C2" w:rsidRPr="005D33C2" w:rsidRDefault="005D33C2" w:rsidP="005D33C2">
      <w:pPr>
        <w:ind w:firstLine="720"/>
        <w:jc w:val="both"/>
      </w:pPr>
      <w:r w:rsidRPr="005D33C2">
        <w:t>-la alineatul 20.01.0</w:t>
      </w:r>
      <w:r w:rsidR="00683BD3">
        <w:t>5</w:t>
      </w:r>
      <w:r w:rsidRPr="005D33C2">
        <w:t xml:space="preserve"> – </w:t>
      </w:r>
      <w:r w:rsidR="00683BD3" w:rsidRPr="00683BD3">
        <w:t>Carburanti si lubrifianti</w:t>
      </w:r>
      <w:r w:rsidRPr="005D33C2">
        <w:t>,</w:t>
      </w:r>
      <w:r w:rsidR="00683BD3">
        <w:t>cresc</w:t>
      </w:r>
      <w:r w:rsidRPr="005D33C2">
        <w:t xml:space="preserve"> prevederile cu </w:t>
      </w:r>
      <w:r w:rsidR="00683BD3">
        <w:t>3</w:t>
      </w:r>
      <w:r w:rsidRPr="005D33C2">
        <w:t>,00 mii lei, devenind 1</w:t>
      </w:r>
      <w:r w:rsidR="00683BD3">
        <w:t>9</w:t>
      </w:r>
      <w:r w:rsidRPr="005D33C2">
        <w:t xml:space="preserve">,00 mii lei; </w:t>
      </w:r>
    </w:p>
    <w:p w:rsidR="005D33C2" w:rsidRPr="005D33C2" w:rsidRDefault="005D33C2" w:rsidP="005D33C2">
      <w:pPr>
        <w:ind w:firstLine="720"/>
        <w:jc w:val="both"/>
      </w:pPr>
      <w:r w:rsidRPr="005D33C2">
        <w:t>-la alineatul 20.01.0</w:t>
      </w:r>
      <w:r w:rsidR="00683BD3">
        <w:t>9</w:t>
      </w:r>
      <w:r w:rsidRPr="005D33C2">
        <w:t xml:space="preserve"> – </w:t>
      </w:r>
      <w:r w:rsidR="00683BD3" w:rsidRPr="00683BD3">
        <w:t>Materiale si prestari de servicii cu caracter functional</w:t>
      </w:r>
      <w:r w:rsidRPr="005D33C2">
        <w:t xml:space="preserve">, </w:t>
      </w:r>
      <w:r w:rsidR="00683BD3">
        <w:t>cresc</w:t>
      </w:r>
      <w:r w:rsidRPr="005D33C2">
        <w:t xml:space="preserve"> prevederile  cu </w:t>
      </w:r>
      <w:r w:rsidR="007E4D46">
        <w:t>3</w:t>
      </w:r>
      <w:r w:rsidRPr="005D33C2">
        <w:t xml:space="preserve">,00 mii lei, devenind </w:t>
      </w:r>
      <w:r w:rsidR="007E4D46">
        <w:t>43</w:t>
      </w:r>
      <w:r w:rsidRPr="005D33C2">
        <w:t xml:space="preserve">,00 mii lei, </w:t>
      </w:r>
    </w:p>
    <w:p w:rsidR="005D33C2" w:rsidRPr="005D33C2" w:rsidRDefault="005D33C2" w:rsidP="005D33C2">
      <w:pPr>
        <w:ind w:firstLine="720"/>
        <w:jc w:val="both"/>
      </w:pPr>
      <w:r w:rsidRPr="005D33C2">
        <w:t>-la alineatul 20.01.</w:t>
      </w:r>
      <w:r w:rsidR="007E4D46">
        <w:t>30</w:t>
      </w:r>
      <w:r w:rsidRPr="005D33C2">
        <w:t xml:space="preserve"> – </w:t>
      </w:r>
      <w:r w:rsidR="007E4D46" w:rsidRPr="007E4D46">
        <w:t>Alte bunuri si servicii pentru întretinere si functionare</w:t>
      </w:r>
      <w:r w:rsidRPr="005D33C2">
        <w:t xml:space="preserve">, </w:t>
      </w:r>
      <w:r w:rsidR="007E4D46">
        <w:t>cresc</w:t>
      </w:r>
      <w:r w:rsidRPr="005D33C2">
        <w:t xml:space="preserve"> prevederile cu 2,00 mii lei, devenind </w:t>
      </w:r>
      <w:r w:rsidR="007E4D46">
        <w:t>86</w:t>
      </w:r>
      <w:r w:rsidRPr="005D33C2">
        <w:t xml:space="preserve">,00 mii lei; </w:t>
      </w:r>
    </w:p>
    <w:p w:rsidR="005D33C2" w:rsidRDefault="005D33C2" w:rsidP="007E4D46">
      <w:pPr>
        <w:ind w:firstLine="720"/>
        <w:jc w:val="both"/>
      </w:pPr>
      <w:r w:rsidRPr="005D33C2">
        <w:t>-la alineatul 20.0</w:t>
      </w:r>
      <w:r w:rsidR="007E4D46">
        <w:t>6</w:t>
      </w:r>
      <w:r w:rsidRPr="005D33C2">
        <w:t>.</w:t>
      </w:r>
      <w:r w:rsidR="007E4D46">
        <w:t>01</w:t>
      </w:r>
      <w:r w:rsidRPr="005D33C2">
        <w:t xml:space="preserve"> – </w:t>
      </w:r>
      <w:r w:rsidR="007E4D46" w:rsidRPr="007E4D46">
        <w:t>Deplasari interne, detasari, transferari</w:t>
      </w:r>
      <w:r w:rsidRPr="005D33C2">
        <w:t xml:space="preserve"> </w:t>
      </w:r>
      <w:r w:rsidR="007E4D46">
        <w:t>cresc</w:t>
      </w:r>
      <w:r w:rsidR="008A3F0C">
        <w:t>,</w:t>
      </w:r>
      <w:r w:rsidRPr="005D33C2">
        <w:t xml:space="preserve"> prevederile cu </w:t>
      </w:r>
      <w:r w:rsidR="007E4D46">
        <w:t>3</w:t>
      </w:r>
      <w:r w:rsidRPr="005D33C2">
        <w:t xml:space="preserve">,00 mii lei, devenind </w:t>
      </w:r>
      <w:r w:rsidR="007E4D46">
        <w:t>12</w:t>
      </w:r>
      <w:r w:rsidRPr="005D33C2">
        <w:t>,00 mii lei,</w:t>
      </w:r>
      <w:r w:rsidR="007E4D46">
        <w:t xml:space="preserve"> </w:t>
      </w:r>
      <w:r w:rsidRPr="005D33C2">
        <w:t>restul prevederilor rămân nemodificate;</w:t>
      </w:r>
    </w:p>
    <w:p w:rsidR="008E4299" w:rsidRDefault="008E4299" w:rsidP="008E4299">
      <w:pPr>
        <w:ind w:firstLine="720"/>
        <w:jc w:val="both"/>
      </w:pPr>
      <w:r w:rsidRPr="005D33C2">
        <w:t>-la alineatul 20.</w:t>
      </w:r>
      <w:r>
        <w:t>11</w:t>
      </w:r>
      <w:r w:rsidRPr="005D33C2">
        <w:t>.</w:t>
      </w:r>
      <w:r>
        <w:t>01</w:t>
      </w:r>
      <w:r w:rsidRPr="005D33C2">
        <w:t xml:space="preserve"> – </w:t>
      </w:r>
      <w:r w:rsidR="008A3F0C" w:rsidRPr="008A3F0C">
        <w:t>Carti, publicatii si materiale documentare</w:t>
      </w:r>
      <w:r w:rsidR="008A3F0C">
        <w:t xml:space="preserve">, </w:t>
      </w:r>
      <w:r>
        <w:t>cresc</w:t>
      </w:r>
      <w:r w:rsidRPr="005D33C2">
        <w:t xml:space="preserve"> prevederile cu </w:t>
      </w:r>
      <w:r w:rsidR="008A3F0C">
        <w:t>2</w:t>
      </w:r>
      <w:r w:rsidRPr="005D33C2">
        <w:t xml:space="preserve">,00 mii lei, devenind </w:t>
      </w:r>
      <w:r>
        <w:t>1</w:t>
      </w:r>
      <w:r w:rsidR="008A3F0C">
        <w:t>4</w:t>
      </w:r>
      <w:r w:rsidRPr="005D33C2">
        <w:t>,00 mii lei,</w:t>
      </w:r>
      <w:r>
        <w:t xml:space="preserve"> </w:t>
      </w:r>
      <w:r w:rsidRPr="005D33C2">
        <w:t>restul prevederilor rămân nemodificate;</w:t>
      </w:r>
    </w:p>
    <w:p w:rsidR="008E4299" w:rsidRDefault="008E4299" w:rsidP="007E4D46">
      <w:pPr>
        <w:ind w:firstLine="720"/>
        <w:jc w:val="both"/>
      </w:pPr>
    </w:p>
    <w:p w:rsidR="008E4299" w:rsidRDefault="008E4299" w:rsidP="008E4299">
      <w:pPr>
        <w:ind w:firstLine="720"/>
        <w:jc w:val="both"/>
        <w:rPr>
          <w:b/>
        </w:rPr>
      </w:pPr>
      <w:bookmarkStart w:id="6" w:name="_Hlk112322024"/>
      <w:r w:rsidRPr="005D33C2">
        <w:rPr>
          <w:b/>
        </w:rPr>
        <w:t xml:space="preserve">Cap. </w:t>
      </w:r>
      <w:r>
        <w:rPr>
          <w:b/>
        </w:rPr>
        <w:t>61.05.00</w:t>
      </w:r>
      <w:r w:rsidRPr="005D33C2">
        <w:rPr>
          <w:b/>
        </w:rPr>
        <w:t xml:space="preserve"> - </w:t>
      </w:r>
      <w:r w:rsidRPr="008E4299">
        <w:rPr>
          <w:b/>
        </w:rPr>
        <w:t>Protectie civila si protectia contra incendiilor</w:t>
      </w:r>
      <w:r w:rsidRPr="005D33C2">
        <w:rPr>
          <w:b/>
        </w:rPr>
        <w:t xml:space="preserve">:  </w:t>
      </w:r>
      <w:r>
        <w:rPr>
          <w:b/>
        </w:rPr>
        <w:t>22</w:t>
      </w:r>
      <w:r w:rsidR="00C0375B">
        <w:rPr>
          <w:b/>
        </w:rPr>
        <w:t>7</w:t>
      </w:r>
      <w:r w:rsidRPr="005D33C2">
        <w:rPr>
          <w:b/>
        </w:rPr>
        <w:t>,</w:t>
      </w:r>
      <w:r>
        <w:rPr>
          <w:b/>
        </w:rPr>
        <w:t>35</w:t>
      </w:r>
      <w:r w:rsidRPr="005D33C2">
        <w:rPr>
          <w:b/>
        </w:rPr>
        <w:t xml:space="preserve"> mii lei, cresc prevederile bugetare la cheltuieli materiale cu </w:t>
      </w:r>
      <w:r w:rsidR="00C0375B">
        <w:rPr>
          <w:b/>
        </w:rPr>
        <w:t>7</w:t>
      </w:r>
      <w:r w:rsidRPr="005D33C2">
        <w:rPr>
          <w:b/>
        </w:rPr>
        <w:t xml:space="preserve">,00 mii lei, după cum urmează: </w:t>
      </w:r>
    </w:p>
    <w:p w:rsidR="008E4299" w:rsidRPr="005D33C2" w:rsidRDefault="008E4299" w:rsidP="008E4299">
      <w:pPr>
        <w:ind w:firstLine="720"/>
        <w:jc w:val="both"/>
      </w:pPr>
      <w:r w:rsidRPr="005D33C2">
        <w:t>-la alineatul 20.01.</w:t>
      </w:r>
      <w:r>
        <w:t>03</w:t>
      </w:r>
      <w:r w:rsidRPr="005D33C2">
        <w:t xml:space="preserve"> – </w:t>
      </w:r>
      <w:r w:rsidRPr="008E4299">
        <w:t>Încalzit, Iluminat si forta motrica</w:t>
      </w:r>
      <w:r w:rsidRPr="005D33C2">
        <w:t xml:space="preserve">, </w:t>
      </w:r>
      <w:r>
        <w:t>cresc</w:t>
      </w:r>
      <w:r w:rsidRPr="005D33C2">
        <w:t xml:space="preserve"> prevederile cu 2,00 mii lei, devenind </w:t>
      </w:r>
      <w:r>
        <w:t>6</w:t>
      </w:r>
      <w:r w:rsidRPr="005D33C2">
        <w:t xml:space="preserve">,00 mii lei; </w:t>
      </w:r>
    </w:p>
    <w:p w:rsidR="008E4299" w:rsidRPr="005D33C2" w:rsidRDefault="008E4299" w:rsidP="008E4299">
      <w:pPr>
        <w:ind w:firstLine="720"/>
        <w:jc w:val="both"/>
      </w:pPr>
      <w:r w:rsidRPr="005D33C2">
        <w:t>-la alineatul 20.01.</w:t>
      </w:r>
      <w:r>
        <w:t>0</w:t>
      </w:r>
      <w:r>
        <w:t>5</w:t>
      </w:r>
      <w:r w:rsidRPr="005D33C2">
        <w:t xml:space="preserve"> – </w:t>
      </w:r>
      <w:r w:rsidRPr="008E4299">
        <w:t>Carburanti si lubrifianti</w:t>
      </w:r>
      <w:r w:rsidRPr="005D33C2">
        <w:t xml:space="preserve">, </w:t>
      </w:r>
      <w:r>
        <w:t>cresc</w:t>
      </w:r>
      <w:r w:rsidRPr="005D33C2">
        <w:t xml:space="preserve"> prevederile cu 2,00 mii lei, devenind </w:t>
      </w:r>
      <w:r>
        <w:t>10</w:t>
      </w:r>
      <w:r w:rsidRPr="005D33C2">
        <w:t xml:space="preserve">,00 mii lei; </w:t>
      </w:r>
    </w:p>
    <w:p w:rsidR="007E4D46" w:rsidRDefault="008E4299" w:rsidP="008E4299">
      <w:pPr>
        <w:ind w:firstLine="720"/>
        <w:jc w:val="both"/>
      </w:pPr>
      <w:r w:rsidRPr="005D33C2">
        <w:t>-la alineatul 20.01.</w:t>
      </w:r>
      <w:r>
        <w:t>0</w:t>
      </w:r>
      <w:r>
        <w:t>8</w:t>
      </w:r>
      <w:r w:rsidRPr="005D33C2">
        <w:t xml:space="preserve"> – </w:t>
      </w:r>
      <w:r w:rsidRPr="008E4299">
        <w:t>Posta, telecomunicatii, radio, tv, internet</w:t>
      </w:r>
      <w:r w:rsidRPr="005D33C2">
        <w:t xml:space="preserve">, </w:t>
      </w:r>
      <w:r>
        <w:t>cresc</w:t>
      </w:r>
      <w:r w:rsidRPr="005D33C2">
        <w:t xml:space="preserve"> prevederile cu </w:t>
      </w:r>
      <w:r>
        <w:t>3</w:t>
      </w:r>
      <w:r w:rsidRPr="005D33C2">
        <w:t xml:space="preserve">,00 mii lei, devenind </w:t>
      </w:r>
      <w:r>
        <w:t>19</w:t>
      </w:r>
      <w:r w:rsidRPr="005D33C2">
        <w:t>,00 mii lei</w:t>
      </w:r>
      <w:r>
        <w:t xml:space="preserve">, </w:t>
      </w:r>
      <w:r w:rsidRPr="005D33C2">
        <w:t>restul prevederilor rămân nemodificate;</w:t>
      </w:r>
    </w:p>
    <w:p w:rsidR="00C0375B" w:rsidRDefault="00C0375B" w:rsidP="008E4299">
      <w:pPr>
        <w:ind w:firstLine="720"/>
        <w:jc w:val="both"/>
      </w:pPr>
    </w:p>
    <w:bookmarkEnd w:id="6"/>
    <w:p w:rsidR="00351255" w:rsidRDefault="00351255" w:rsidP="00351255">
      <w:pPr>
        <w:ind w:firstLine="720"/>
        <w:jc w:val="both"/>
        <w:rPr>
          <w:b/>
        </w:rPr>
      </w:pPr>
      <w:r w:rsidRPr="005D33C2">
        <w:rPr>
          <w:b/>
        </w:rPr>
        <w:t xml:space="preserve">Cap. </w:t>
      </w:r>
      <w:r>
        <w:rPr>
          <w:b/>
        </w:rPr>
        <w:t>6</w:t>
      </w:r>
      <w:r>
        <w:rPr>
          <w:b/>
        </w:rPr>
        <w:t>7</w:t>
      </w:r>
      <w:r>
        <w:rPr>
          <w:b/>
        </w:rPr>
        <w:t>.05.0</w:t>
      </w:r>
      <w:r>
        <w:rPr>
          <w:b/>
        </w:rPr>
        <w:t>3</w:t>
      </w:r>
      <w:r w:rsidRPr="005D33C2">
        <w:rPr>
          <w:b/>
        </w:rPr>
        <w:t xml:space="preserve"> - </w:t>
      </w:r>
      <w:r w:rsidRPr="00351255">
        <w:rPr>
          <w:b/>
        </w:rPr>
        <w:t>Intretinere gradini publice, parcuri, zone verzi, baze sportive si de agrement</w:t>
      </w:r>
      <w:r w:rsidRPr="005D33C2">
        <w:rPr>
          <w:b/>
        </w:rPr>
        <w:t xml:space="preserve">:  </w:t>
      </w:r>
      <w:r w:rsidR="00C0375B">
        <w:rPr>
          <w:b/>
        </w:rPr>
        <w:t>3</w:t>
      </w:r>
      <w:r w:rsidR="0026739D">
        <w:rPr>
          <w:b/>
        </w:rPr>
        <w:t>76</w:t>
      </w:r>
      <w:r w:rsidR="00C0375B">
        <w:rPr>
          <w:b/>
        </w:rPr>
        <w:t>,00</w:t>
      </w:r>
      <w:r w:rsidRPr="005D33C2">
        <w:rPr>
          <w:b/>
        </w:rPr>
        <w:t xml:space="preserve"> mii lei, cresc prevederile bugetare la cheltuieli materiale cu </w:t>
      </w:r>
      <w:r w:rsidR="0026739D">
        <w:rPr>
          <w:b/>
        </w:rPr>
        <w:t>2</w:t>
      </w:r>
      <w:r w:rsidRPr="005D33C2">
        <w:rPr>
          <w:b/>
        </w:rPr>
        <w:t xml:space="preserve">,00 mii lei, după cum urmează: </w:t>
      </w:r>
    </w:p>
    <w:p w:rsidR="00351255" w:rsidRDefault="00351255" w:rsidP="00351255">
      <w:pPr>
        <w:ind w:firstLine="720"/>
        <w:jc w:val="both"/>
      </w:pPr>
      <w:r w:rsidRPr="005D33C2">
        <w:lastRenderedPageBreak/>
        <w:t>-la alineatul 20.01.</w:t>
      </w:r>
      <w:r>
        <w:t>05</w:t>
      </w:r>
      <w:r w:rsidRPr="005D33C2">
        <w:t xml:space="preserve"> – </w:t>
      </w:r>
      <w:r w:rsidRPr="008E4299">
        <w:t>Carburanti si lubrifianti</w:t>
      </w:r>
      <w:r w:rsidRPr="005D33C2">
        <w:t xml:space="preserve">, </w:t>
      </w:r>
      <w:r>
        <w:t>cresc</w:t>
      </w:r>
      <w:r w:rsidRPr="005D33C2">
        <w:t xml:space="preserve"> prevederile cu 2,00 mii lei, devenind </w:t>
      </w:r>
      <w:r>
        <w:t>1</w:t>
      </w:r>
      <w:r>
        <w:t>2</w:t>
      </w:r>
      <w:r w:rsidRPr="005D33C2">
        <w:t>,00 mii lei</w:t>
      </w:r>
      <w:r>
        <w:t xml:space="preserve">, </w:t>
      </w:r>
      <w:r w:rsidRPr="005D33C2">
        <w:t>restul prevederilor rămân nemodificate;</w:t>
      </w:r>
    </w:p>
    <w:p w:rsidR="00C0375B" w:rsidRDefault="00C0375B" w:rsidP="00351255">
      <w:pPr>
        <w:ind w:firstLine="720"/>
        <w:jc w:val="both"/>
        <w:rPr>
          <w:b/>
        </w:rPr>
      </w:pPr>
    </w:p>
    <w:p w:rsidR="00351255" w:rsidRDefault="00351255" w:rsidP="00351255">
      <w:pPr>
        <w:ind w:firstLine="720"/>
        <w:jc w:val="both"/>
        <w:rPr>
          <w:b/>
        </w:rPr>
      </w:pPr>
      <w:r w:rsidRPr="005D33C2">
        <w:rPr>
          <w:b/>
        </w:rPr>
        <w:t xml:space="preserve">Cap. </w:t>
      </w:r>
      <w:r>
        <w:rPr>
          <w:b/>
        </w:rPr>
        <w:t>6</w:t>
      </w:r>
      <w:r>
        <w:rPr>
          <w:b/>
        </w:rPr>
        <w:t>8</w:t>
      </w:r>
      <w:r>
        <w:rPr>
          <w:b/>
        </w:rPr>
        <w:t>.05.0</w:t>
      </w:r>
      <w:r>
        <w:rPr>
          <w:b/>
        </w:rPr>
        <w:t>2</w:t>
      </w:r>
      <w:r w:rsidRPr="005D33C2">
        <w:rPr>
          <w:b/>
        </w:rPr>
        <w:t xml:space="preserve"> - </w:t>
      </w:r>
      <w:r w:rsidR="00AB1A63" w:rsidRPr="00AB1A63">
        <w:rPr>
          <w:b/>
        </w:rPr>
        <w:t>Asistenta sociala in caz de invaliditate</w:t>
      </w:r>
      <w:r w:rsidRPr="005D33C2">
        <w:rPr>
          <w:b/>
        </w:rPr>
        <w:t xml:space="preserve">:  </w:t>
      </w:r>
      <w:r w:rsidR="00AB1A63">
        <w:rPr>
          <w:b/>
        </w:rPr>
        <w:t>6</w:t>
      </w:r>
      <w:r w:rsidR="0026739D">
        <w:rPr>
          <w:b/>
        </w:rPr>
        <w:t>4</w:t>
      </w:r>
      <w:r w:rsidR="00AB1A63">
        <w:rPr>
          <w:b/>
        </w:rPr>
        <w:t>1</w:t>
      </w:r>
      <w:r w:rsidRPr="005D33C2">
        <w:rPr>
          <w:b/>
        </w:rPr>
        <w:t>,</w:t>
      </w:r>
      <w:r w:rsidR="00AB1A63">
        <w:rPr>
          <w:b/>
        </w:rPr>
        <w:t>00</w:t>
      </w:r>
      <w:r w:rsidRPr="005D33C2">
        <w:rPr>
          <w:b/>
        </w:rPr>
        <w:t xml:space="preserve"> mii lei, cresc prevederile bugetare la cheltuieli materiale cu </w:t>
      </w:r>
      <w:r w:rsidR="00AB1A63">
        <w:rPr>
          <w:b/>
        </w:rPr>
        <w:t>20</w:t>
      </w:r>
      <w:r w:rsidRPr="005D33C2">
        <w:rPr>
          <w:b/>
        </w:rPr>
        <w:t xml:space="preserve">,00 mii lei, după cum urmează: </w:t>
      </w:r>
    </w:p>
    <w:p w:rsidR="00351255" w:rsidRDefault="00351255" w:rsidP="00351255">
      <w:pPr>
        <w:ind w:firstLine="720"/>
        <w:jc w:val="both"/>
      </w:pPr>
      <w:r w:rsidRPr="005D33C2">
        <w:t xml:space="preserve">-la alineatul </w:t>
      </w:r>
      <w:r w:rsidR="00AB1A63">
        <w:t>57.02.01</w:t>
      </w:r>
      <w:r w:rsidRPr="005D33C2">
        <w:t xml:space="preserve"> – </w:t>
      </w:r>
      <w:r w:rsidR="00AB1A63" w:rsidRPr="00AB1A63">
        <w:t>Ajutoare sociale in numerar</w:t>
      </w:r>
      <w:r w:rsidRPr="005D33C2">
        <w:t xml:space="preserve">, </w:t>
      </w:r>
      <w:r>
        <w:t>cresc</w:t>
      </w:r>
      <w:r w:rsidRPr="005D33C2">
        <w:t xml:space="preserve"> prevederile cu 2</w:t>
      </w:r>
      <w:r w:rsidR="00AB1A63">
        <w:t>0</w:t>
      </w:r>
      <w:r w:rsidRPr="005D33C2">
        <w:t xml:space="preserve">,00 mii lei, devenind </w:t>
      </w:r>
      <w:r w:rsidR="00AB1A63">
        <w:t>390</w:t>
      </w:r>
      <w:r w:rsidRPr="005D33C2">
        <w:t>,</w:t>
      </w:r>
      <w:r w:rsidR="00AB1A63">
        <w:t>5</w:t>
      </w:r>
      <w:r w:rsidRPr="005D33C2">
        <w:t>0 mii lei</w:t>
      </w:r>
      <w:r>
        <w:t xml:space="preserve">, </w:t>
      </w:r>
      <w:r w:rsidRPr="005D33C2">
        <w:t>restul prevederilor rămân nemodificate;</w:t>
      </w:r>
    </w:p>
    <w:p w:rsidR="00351255" w:rsidRPr="005D33C2" w:rsidRDefault="00351255" w:rsidP="00351255">
      <w:pPr>
        <w:ind w:firstLine="720"/>
        <w:jc w:val="both"/>
      </w:pPr>
    </w:p>
    <w:p w:rsidR="003C30CD" w:rsidRPr="005D33C2" w:rsidRDefault="003C30CD" w:rsidP="008E4299">
      <w:pPr>
        <w:ind w:firstLine="720"/>
        <w:jc w:val="both"/>
      </w:pPr>
    </w:p>
    <w:p w:rsidR="00FC46EA" w:rsidRDefault="00193C2E" w:rsidP="00FC46EA">
      <w:pPr>
        <w:ind w:firstLine="720"/>
        <w:jc w:val="both"/>
        <w:rPr>
          <w:b/>
        </w:rPr>
      </w:pPr>
      <w:r>
        <w:rPr>
          <w:b/>
        </w:rPr>
        <w:t xml:space="preserve">Cap. </w:t>
      </w:r>
      <w:r w:rsidR="00FC46EA" w:rsidRPr="00FC46EA">
        <w:rPr>
          <w:b/>
        </w:rPr>
        <w:t>70.02.50</w:t>
      </w:r>
      <w:r w:rsidR="00FC46EA">
        <w:rPr>
          <w:b/>
        </w:rPr>
        <w:t xml:space="preserve"> –</w:t>
      </w:r>
      <w:r>
        <w:rPr>
          <w:b/>
        </w:rPr>
        <w:t xml:space="preserve"> </w:t>
      </w:r>
      <w:r w:rsidR="00FC46EA" w:rsidRPr="00FC46EA">
        <w:rPr>
          <w:b/>
        </w:rPr>
        <w:t>Alte servicii în domeniile locuintelor, serviciilor si dezvoltarii comunale</w:t>
      </w:r>
      <w:r w:rsidR="00C0375B">
        <w:rPr>
          <w:b/>
        </w:rPr>
        <w:t>: 1.</w:t>
      </w:r>
      <w:r w:rsidR="0026739D">
        <w:rPr>
          <w:b/>
        </w:rPr>
        <w:t>487</w:t>
      </w:r>
      <w:r w:rsidR="00C0375B">
        <w:rPr>
          <w:b/>
        </w:rPr>
        <w:t>,00</w:t>
      </w:r>
      <w:r w:rsidR="00FC46EA">
        <w:rPr>
          <w:b/>
        </w:rPr>
        <w:t xml:space="preserve"> cresc prevederile bugetare la cheltuieli materiale cu 1</w:t>
      </w:r>
      <w:r w:rsidR="00C0375B">
        <w:rPr>
          <w:b/>
        </w:rPr>
        <w:t>46</w:t>
      </w:r>
      <w:r w:rsidR="00FC46EA">
        <w:rPr>
          <w:b/>
        </w:rPr>
        <w:t>,00 mii lei, după cum urmează</w:t>
      </w:r>
      <w:r w:rsidR="00FC46EA" w:rsidRPr="00E17589">
        <w:rPr>
          <w:b/>
        </w:rPr>
        <w:t xml:space="preserve">: </w:t>
      </w:r>
    </w:p>
    <w:p w:rsidR="00AB1A63" w:rsidRDefault="00AB1A63" w:rsidP="00AB1A63">
      <w:pPr>
        <w:ind w:firstLine="720"/>
        <w:jc w:val="both"/>
      </w:pPr>
      <w:r w:rsidRPr="005D33C2">
        <w:t>-la alineatul 20.01.</w:t>
      </w:r>
      <w:r>
        <w:t>05</w:t>
      </w:r>
      <w:r w:rsidRPr="005D33C2">
        <w:t xml:space="preserve"> – </w:t>
      </w:r>
      <w:r w:rsidRPr="008E4299">
        <w:t>Carburanti si lubrifianti</w:t>
      </w:r>
      <w:r w:rsidRPr="005D33C2">
        <w:t xml:space="preserve">, </w:t>
      </w:r>
      <w:r>
        <w:t>cresc</w:t>
      </w:r>
      <w:r w:rsidRPr="005D33C2">
        <w:t xml:space="preserve"> prevederile cu 2,00 mii lei, devenind </w:t>
      </w:r>
      <w:r>
        <w:t>42</w:t>
      </w:r>
      <w:r w:rsidRPr="005D33C2">
        <w:t>,00 mii lei;</w:t>
      </w:r>
    </w:p>
    <w:p w:rsidR="00AB1A63" w:rsidRDefault="00AB1A63" w:rsidP="00AB1A63">
      <w:pPr>
        <w:ind w:firstLine="720"/>
        <w:jc w:val="both"/>
      </w:pPr>
      <w:r w:rsidRPr="005D33C2">
        <w:t>-la alineatul 20.01.</w:t>
      </w:r>
      <w:r>
        <w:t>0</w:t>
      </w:r>
      <w:r>
        <w:t>6</w:t>
      </w:r>
      <w:r w:rsidRPr="005D33C2">
        <w:t xml:space="preserve"> – </w:t>
      </w:r>
      <w:r w:rsidRPr="00AB1A63">
        <w:t>Piese de schimb</w:t>
      </w:r>
      <w:r w:rsidRPr="005D33C2">
        <w:t xml:space="preserve">, </w:t>
      </w:r>
      <w:r>
        <w:t>cresc</w:t>
      </w:r>
      <w:r w:rsidRPr="005D33C2">
        <w:t xml:space="preserve"> prevederile cu </w:t>
      </w:r>
      <w:r>
        <w:t>3</w:t>
      </w:r>
      <w:r w:rsidRPr="005D33C2">
        <w:t xml:space="preserve">,00 mii lei, devenind </w:t>
      </w:r>
      <w:r>
        <w:t>15</w:t>
      </w:r>
      <w:r w:rsidRPr="005D33C2">
        <w:t xml:space="preserve">,00 mii lei;  </w:t>
      </w:r>
    </w:p>
    <w:p w:rsidR="00AB1A63" w:rsidRPr="00AB1A63" w:rsidRDefault="00AB1A63" w:rsidP="00AB1A63">
      <w:pPr>
        <w:ind w:firstLine="720"/>
        <w:jc w:val="both"/>
      </w:pPr>
      <w:r w:rsidRPr="005D33C2">
        <w:t>-la alineatul 20.01.</w:t>
      </w:r>
      <w:r>
        <w:t>08</w:t>
      </w:r>
      <w:r w:rsidRPr="005D33C2">
        <w:t xml:space="preserve"> – </w:t>
      </w:r>
      <w:r w:rsidRPr="008E4299">
        <w:t>Posta, telecomunicatii, radio, tv, internet</w:t>
      </w:r>
      <w:r w:rsidRPr="005D33C2">
        <w:t xml:space="preserve">, </w:t>
      </w:r>
      <w:r>
        <w:t>cresc</w:t>
      </w:r>
      <w:r w:rsidRPr="005D33C2">
        <w:t xml:space="preserve"> prevederile cu </w:t>
      </w:r>
      <w:r>
        <w:t>2</w:t>
      </w:r>
      <w:r w:rsidRPr="005D33C2">
        <w:t xml:space="preserve">,00 mii lei, devenind </w:t>
      </w:r>
      <w:r>
        <w:t>1</w:t>
      </w:r>
      <w:r>
        <w:t>8</w:t>
      </w:r>
      <w:r w:rsidRPr="005D33C2">
        <w:t>,00 mii lei</w:t>
      </w:r>
      <w:r>
        <w:t>,</w:t>
      </w:r>
    </w:p>
    <w:p w:rsidR="00FD6F1F" w:rsidRDefault="00193C2E" w:rsidP="00FC46EA">
      <w:pPr>
        <w:ind w:firstLine="720"/>
        <w:jc w:val="both"/>
      </w:pPr>
      <w:bookmarkStart w:id="7" w:name="_Hlk109040078"/>
      <w:bookmarkStart w:id="8" w:name="_Hlk103263156"/>
      <w:bookmarkStart w:id="9" w:name="_Hlk109043365"/>
      <w:bookmarkStart w:id="10" w:name="_Hlk96948274"/>
      <w:r>
        <w:t>-</w:t>
      </w:r>
      <w:r w:rsidR="00FD6F1F">
        <w:t xml:space="preserve">la alineatul </w:t>
      </w:r>
      <w:bookmarkEnd w:id="7"/>
      <w:r w:rsidR="00FC46EA" w:rsidRPr="00FC46EA">
        <w:t>20.01.30</w:t>
      </w:r>
      <w:r w:rsidR="00FC46EA">
        <w:t xml:space="preserve"> </w:t>
      </w:r>
      <w:r w:rsidR="00FD6F1F">
        <w:t>–</w:t>
      </w:r>
      <w:r w:rsidR="00EF2FC3">
        <w:t xml:space="preserve"> </w:t>
      </w:r>
      <w:r w:rsidR="00FC46EA" w:rsidRPr="00FC46EA">
        <w:t>Alte bunuri si servicii pentru întretinere si functionare</w:t>
      </w:r>
      <w:r w:rsidR="00FD6F1F">
        <w:t>,</w:t>
      </w:r>
      <w:r w:rsidR="00EF2FC3">
        <w:t xml:space="preserve"> </w:t>
      </w:r>
      <w:r w:rsidR="00FC46EA">
        <w:t>cresc</w:t>
      </w:r>
      <w:r w:rsidR="00FD6F1F">
        <w:t xml:space="preserve"> </w:t>
      </w:r>
      <w:r w:rsidR="00EF2FC3">
        <w:t xml:space="preserve">prevederile </w:t>
      </w:r>
      <w:r w:rsidR="00FD6F1F">
        <w:t xml:space="preserve"> cu </w:t>
      </w:r>
      <w:r w:rsidR="00FC46EA">
        <w:t>1</w:t>
      </w:r>
      <w:r w:rsidR="00C0375B">
        <w:t>39</w:t>
      </w:r>
      <w:r w:rsidR="00FD6F1F">
        <w:t xml:space="preserve">,00 mii lei, devenind </w:t>
      </w:r>
      <w:r w:rsidR="00FC46EA">
        <w:t>2</w:t>
      </w:r>
      <w:r w:rsidR="00C0375B">
        <w:t>99</w:t>
      </w:r>
      <w:r w:rsidR="00EF2FC3">
        <w:t>,00 mii lei</w:t>
      </w:r>
      <w:bookmarkEnd w:id="8"/>
      <w:r w:rsidR="00EF2FC3">
        <w:t>,</w:t>
      </w:r>
      <w:r w:rsidR="00F26CCF" w:rsidRPr="00F26CCF">
        <w:t xml:space="preserve"> </w:t>
      </w:r>
      <w:bookmarkEnd w:id="9"/>
      <w:r w:rsidR="00D34FD3">
        <w:t>restul prevederilor rămân nemodificate</w:t>
      </w:r>
      <w:r w:rsidR="00FD6F1F" w:rsidRPr="00E17589">
        <w:t>;</w:t>
      </w:r>
    </w:p>
    <w:p w:rsidR="00C0375B" w:rsidRDefault="00C0375B" w:rsidP="00FC46EA">
      <w:pPr>
        <w:ind w:firstLine="720"/>
        <w:jc w:val="both"/>
      </w:pPr>
    </w:p>
    <w:p w:rsidR="00FD7B06" w:rsidRPr="00FD7B06" w:rsidRDefault="00FD7B06" w:rsidP="00FD7B06">
      <w:pPr>
        <w:ind w:firstLine="720"/>
        <w:jc w:val="both"/>
        <w:rPr>
          <w:b/>
        </w:rPr>
      </w:pPr>
      <w:r w:rsidRPr="00FD7B06">
        <w:rPr>
          <w:b/>
        </w:rPr>
        <w:t>Cap. 87.50.00 – Alte acțiuni economice: 8</w:t>
      </w:r>
      <w:r w:rsidR="0026739D">
        <w:rPr>
          <w:b/>
        </w:rPr>
        <w:t>5</w:t>
      </w:r>
      <w:r w:rsidR="00C0375B">
        <w:rPr>
          <w:b/>
        </w:rPr>
        <w:t>8</w:t>
      </w:r>
      <w:r w:rsidRPr="00FD7B06">
        <w:rPr>
          <w:b/>
        </w:rPr>
        <w:t>,15 mii lei, cresc prevederile bugetare cu 1</w:t>
      </w:r>
      <w:r w:rsidR="00C0375B">
        <w:rPr>
          <w:b/>
        </w:rPr>
        <w:t>8</w:t>
      </w:r>
      <w:r w:rsidRPr="00FD7B06">
        <w:rPr>
          <w:b/>
        </w:rPr>
        <w:t>,00 mii lei; după cum urmează:</w:t>
      </w:r>
    </w:p>
    <w:p w:rsidR="001C4072" w:rsidRDefault="001C4072" w:rsidP="001C4072">
      <w:pPr>
        <w:ind w:firstLine="720"/>
        <w:jc w:val="both"/>
      </w:pPr>
      <w:r w:rsidRPr="005D33C2">
        <w:t>-la alineatul 20.01.</w:t>
      </w:r>
      <w:r>
        <w:t>05</w:t>
      </w:r>
      <w:r w:rsidRPr="005D33C2">
        <w:t xml:space="preserve"> – </w:t>
      </w:r>
      <w:r w:rsidRPr="008E4299">
        <w:t>Carburanti si lubrifianti</w:t>
      </w:r>
      <w:r w:rsidRPr="005D33C2">
        <w:t xml:space="preserve">, </w:t>
      </w:r>
      <w:r>
        <w:t>cresc</w:t>
      </w:r>
      <w:r w:rsidRPr="005D33C2">
        <w:t xml:space="preserve"> prevederile cu </w:t>
      </w:r>
      <w:r>
        <w:t>15</w:t>
      </w:r>
      <w:r w:rsidRPr="005D33C2">
        <w:t xml:space="preserve">,00 mii lei, devenind </w:t>
      </w:r>
      <w:r>
        <w:t>4</w:t>
      </w:r>
      <w:r>
        <w:t>5</w:t>
      </w:r>
      <w:r w:rsidRPr="005D33C2">
        <w:t>,00 mii lei;</w:t>
      </w:r>
    </w:p>
    <w:p w:rsidR="001C4072" w:rsidRDefault="001C4072" w:rsidP="001C4072">
      <w:pPr>
        <w:ind w:firstLine="720"/>
        <w:jc w:val="both"/>
      </w:pPr>
      <w:r w:rsidRPr="005D33C2">
        <w:t>-la alineatul 20.01.</w:t>
      </w:r>
      <w:r>
        <w:t>06</w:t>
      </w:r>
      <w:r w:rsidRPr="005D33C2">
        <w:t xml:space="preserve"> – </w:t>
      </w:r>
      <w:r w:rsidRPr="00AB1A63">
        <w:t>Piese de schimb</w:t>
      </w:r>
      <w:r w:rsidRPr="005D33C2">
        <w:t xml:space="preserve">, </w:t>
      </w:r>
      <w:r>
        <w:t>cresc</w:t>
      </w:r>
      <w:r w:rsidRPr="005D33C2">
        <w:t xml:space="preserve"> prevederile cu </w:t>
      </w:r>
      <w:r>
        <w:t>3</w:t>
      </w:r>
      <w:r w:rsidRPr="005D33C2">
        <w:t xml:space="preserve">,00 mii lei, devenind </w:t>
      </w:r>
      <w:r>
        <w:t>1</w:t>
      </w:r>
      <w:r>
        <w:t>8</w:t>
      </w:r>
      <w:r w:rsidRPr="005D33C2">
        <w:t xml:space="preserve">,00 mii lei; </w:t>
      </w:r>
      <w:r w:rsidR="0026739D" w:rsidRPr="0026739D">
        <w:t>restul prevederilor rămân nemodificate</w:t>
      </w:r>
      <w:r w:rsidR="0026739D">
        <w:t>.</w:t>
      </w:r>
      <w:r w:rsidRPr="005D33C2">
        <w:t xml:space="preserve"> </w:t>
      </w:r>
    </w:p>
    <w:p w:rsidR="00FD7B06" w:rsidRDefault="00FD7B06" w:rsidP="00FC46EA">
      <w:pPr>
        <w:ind w:firstLine="720"/>
        <w:jc w:val="both"/>
      </w:pPr>
    </w:p>
    <w:bookmarkEnd w:id="3"/>
    <w:bookmarkEnd w:id="10"/>
    <w:p w:rsidR="00B51C5C" w:rsidRPr="008965DE" w:rsidRDefault="00B51C5C" w:rsidP="00B51C5C">
      <w:pPr>
        <w:pStyle w:val="NoSpacing"/>
        <w:ind w:firstLine="708"/>
        <w:jc w:val="both"/>
      </w:pPr>
      <w:r w:rsidRPr="008965DE">
        <w:rPr>
          <w:color w:val="000000" w:themeColor="text1"/>
        </w:rPr>
        <w:t xml:space="preserve">Având în vedere prevederile legale apreciem că proiectul de hotărâre </w:t>
      </w:r>
      <w:r w:rsidRPr="008965DE">
        <w:t>privind aprobarea  bugetului local al com</w:t>
      </w:r>
      <w:r>
        <w:t>unei Girişu de Criş, pe anul 202</w:t>
      </w:r>
      <w:r w:rsidR="00FC7B54">
        <w:t>2</w:t>
      </w:r>
      <w:r w:rsidRPr="008965DE">
        <w:t xml:space="preserve"> </w:t>
      </w:r>
      <w:r w:rsidRPr="008965DE">
        <w:rPr>
          <w:color w:val="000000" w:themeColor="text1"/>
        </w:rPr>
        <w:t>în forma prezentă îndeplineşte</w:t>
      </w:r>
      <w:r>
        <w:rPr>
          <w:color w:val="000000" w:themeColor="text1"/>
        </w:rPr>
        <w:t xml:space="preserve"> </w:t>
      </w:r>
      <w:r w:rsidRPr="008965DE">
        <w:rPr>
          <w:color w:val="000000" w:themeColor="text1"/>
        </w:rPr>
        <w:t>condiţiile cerute de lege pentru a fi înscris pe ordinea de zi a şedinţei  consiliului local, supus dezbaterii şi</w:t>
      </w:r>
      <w:r w:rsidR="00CB3840">
        <w:rPr>
          <w:color w:val="000000" w:themeColor="text1"/>
        </w:rPr>
        <w:t xml:space="preserve"> </w:t>
      </w:r>
      <w:r w:rsidRPr="008965DE">
        <w:rPr>
          <w:color w:val="000000" w:themeColor="text1"/>
        </w:rPr>
        <w:t>aprobarii plenului consiliului local.</w:t>
      </w:r>
    </w:p>
    <w:bookmarkEnd w:id="4"/>
    <w:p w:rsidR="00AC10C3" w:rsidRPr="00E17589" w:rsidRDefault="00AC10C3" w:rsidP="00AC10C3">
      <w:pPr>
        <w:jc w:val="both"/>
      </w:pPr>
    </w:p>
    <w:p w:rsidR="00381922" w:rsidRDefault="00381922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Pr="00E17589" w:rsidRDefault="00E56C6A" w:rsidP="00C31E27">
      <w:pPr>
        <w:ind w:firstLine="720"/>
        <w:jc w:val="center"/>
      </w:pPr>
    </w:p>
    <w:p w:rsidR="00C31E27" w:rsidRPr="00E17589" w:rsidRDefault="00C31E27" w:rsidP="00C31E27">
      <w:pPr>
        <w:ind w:firstLine="720"/>
        <w:jc w:val="center"/>
      </w:pPr>
      <w:r w:rsidRPr="00E17589">
        <w:t>ÎNTOCMIT,</w:t>
      </w:r>
    </w:p>
    <w:p w:rsidR="00C31E27" w:rsidRDefault="00BF749F" w:rsidP="00C31E27">
      <w:pPr>
        <w:ind w:firstLine="720"/>
        <w:jc w:val="center"/>
      </w:pPr>
      <w:r w:rsidRPr="00E17589">
        <w:t>e</w:t>
      </w:r>
      <w:r w:rsidR="00C31E27" w:rsidRPr="00E17589">
        <w:t xml:space="preserve">c. </w:t>
      </w:r>
      <w:r w:rsidR="00FC46EA">
        <w:rPr>
          <w:color w:val="000000"/>
          <w:lang w:eastAsia="ro-RO"/>
        </w:rPr>
        <w:t>Vereș Roxana-Mădălina</w:t>
      </w: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C0375B" w:rsidRDefault="00C0375B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E56C6A" w:rsidRDefault="00E56C6A" w:rsidP="00C31E27">
      <w:pPr>
        <w:ind w:firstLine="720"/>
        <w:jc w:val="center"/>
      </w:pPr>
    </w:p>
    <w:p w:rsidR="000B5D4D" w:rsidRPr="008E551E" w:rsidRDefault="000B5D4D" w:rsidP="000B5D4D">
      <w:pPr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>COMUNA GIRISU DE CRIŞ</w:t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</w:p>
    <w:p w:rsidR="000B5D4D" w:rsidRPr="008E551E" w:rsidRDefault="000B5D4D" w:rsidP="000B5D4D">
      <w:pPr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>PRIMAR</w:t>
      </w:r>
    </w:p>
    <w:p w:rsidR="000B5D4D" w:rsidRPr="008E551E" w:rsidRDefault="000B5D4D" w:rsidP="000B5D4D">
      <w:pPr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 xml:space="preserve">Nr. </w:t>
      </w:r>
      <w:r w:rsidR="00B538FA">
        <w:rPr>
          <w:b/>
          <w:sz w:val="22"/>
          <w:szCs w:val="22"/>
        </w:rPr>
        <w:t>16</w:t>
      </w:r>
      <w:r w:rsidR="00CB2AB4">
        <w:rPr>
          <w:b/>
          <w:sz w:val="22"/>
          <w:szCs w:val="22"/>
        </w:rPr>
        <w:t>8</w:t>
      </w:r>
      <w:r w:rsidR="00B538FA">
        <w:rPr>
          <w:b/>
          <w:sz w:val="22"/>
          <w:szCs w:val="22"/>
        </w:rPr>
        <w:t>/25.08.2022</w:t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  <w:r w:rsidRPr="008E551E">
        <w:rPr>
          <w:b/>
          <w:sz w:val="22"/>
          <w:szCs w:val="22"/>
        </w:rPr>
        <w:tab/>
      </w:r>
    </w:p>
    <w:p w:rsidR="000B5D4D" w:rsidRPr="008E551E" w:rsidRDefault="000B5D4D" w:rsidP="000B5D4D">
      <w:pPr>
        <w:rPr>
          <w:b/>
          <w:sz w:val="22"/>
          <w:szCs w:val="22"/>
        </w:rPr>
      </w:pPr>
    </w:p>
    <w:p w:rsidR="000B5D4D" w:rsidRDefault="000B5D4D" w:rsidP="000B5D4D">
      <w:pPr>
        <w:jc w:val="center"/>
        <w:rPr>
          <w:b/>
          <w:sz w:val="22"/>
          <w:szCs w:val="22"/>
        </w:rPr>
      </w:pPr>
    </w:p>
    <w:p w:rsidR="000B5D4D" w:rsidRPr="008E551E" w:rsidRDefault="000B5D4D" w:rsidP="000B5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0B5D4D" w:rsidRPr="00F13C0F" w:rsidRDefault="000B5D4D" w:rsidP="000B5D4D">
      <w:pPr>
        <w:rPr>
          <w:b/>
        </w:rPr>
      </w:pPr>
    </w:p>
    <w:p w:rsidR="000B5D4D" w:rsidRPr="00517A70" w:rsidRDefault="000B5D4D" w:rsidP="000B5D4D">
      <w:pPr>
        <w:jc w:val="center"/>
        <w:rPr>
          <w:sz w:val="22"/>
          <w:szCs w:val="22"/>
        </w:rPr>
      </w:pPr>
      <w:bookmarkStart w:id="11" w:name="_Hlk15907056"/>
      <w:r w:rsidRPr="00517A70">
        <w:rPr>
          <w:sz w:val="22"/>
          <w:szCs w:val="22"/>
        </w:rPr>
        <w:t xml:space="preserve">Cu privire la aprobarea </w:t>
      </w:r>
      <w:r w:rsidR="00C67B5D" w:rsidRPr="00517A70">
        <w:rPr>
          <w:sz w:val="22"/>
          <w:szCs w:val="22"/>
        </w:rPr>
        <w:t xml:space="preserve">rectificării </w:t>
      </w:r>
      <w:r w:rsidRPr="00517A70">
        <w:rPr>
          <w:sz w:val="22"/>
          <w:szCs w:val="22"/>
        </w:rPr>
        <w:t>bugetului local  al comunei Girișu de Criș, pe anul 202</w:t>
      </w:r>
      <w:r w:rsidR="00FC7B54" w:rsidRPr="00517A70">
        <w:rPr>
          <w:sz w:val="22"/>
          <w:szCs w:val="22"/>
        </w:rPr>
        <w:t>2</w:t>
      </w:r>
    </w:p>
    <w:bookmarkEnd w:id="11"/>
    <w:p w:rsidR="000B5D4D" w:rsidRPr="00F13C0F" w:rsidRDefault="000B5D4D" w:rsidP="000B5D4D"/>
    <w:p w:rsidR="000B5D4D" w:rsidRPr="00C84453" w:rsidRDefault="000B5D4D" w:rsidP="000B5D4D">
      <w:pPr>
        <w:ind w:firstLine="720"/>
        <w:jc w:val="both"/>
        <w:rPr>
          <w:sz w:val="22"/>
          <w:szCs w:val="22"/>
        </w:rPr>
      </w:pPr>
      <w:r w:rsidRPr="00C84453">
        <w:rPr>
          <w:sz w:val="22"/>
          <w:szCs w:val="22"/>
        </w:rPr>
        <w:t xml:space="preserve">Având în vedere:- raportul de specialitate întocmit de șef birou contabilitate  al primăriei Girișu de Criș prin care se propune Consiliului local Girișu de Criș aprobarea </w:t>
      </w:r>
      <w:r w:rsidR="00C67B5D">
        <w:rPr>
          <w:sz w:val="22"/>
          <w:szCs w:val="22"/>
        </w:rPr>
        <w:t xml:space="preserve">rectificării </w:t>
      </w:r>
      <w:r w:rsidRPr="00C84453">
        <w:rPr>
          <w:sz w:val="22"/>
          <w:szCs w:val="22"/>
        </w:rPr>
        <w:t>bugetului local al comunei Girișu  Criș pe anul 202</w:t>
      </w:r>
      <w:r w:rsidR="00D944B3">
        <w:rPr>
          <w:sz w:val="22"/>
          <w:szCs w:val="22"/>
        </w:rPr>
        <w:t>2</w:t>
      </w:r>
      <w:r w:rsidRPr="00C84453">
        <w:rPr>
          <w:sz w:val="22"/>
          <w:szCs w:val="22"/>
        </w:rPr>
        <w:t>,</w:t>
      </w:r>
    </w:p>
    <w:p w:rsidR="000B5D4D" w:rsidRDefault="000B5D4D" w:rsidP="000B5D4D">
      <w:pPr>
        <w:numPr>
          <w:ilvl w:val="0"/>
          <w:numId w:val="3"/>
        </w:numPr>
        <w:jc w:val="both"/>
        <w:rPr>
          <w:sz w:val="22"/>
          <w:szCs w:val="22"/>
        </w:rPr>
      </w:pPr>
      <w:r w:rsidRPr="00C84453">
        <w:rPr>
          <w:sz w:val="22"/>
          <w:szCs w:val="22"/>
        </w:rPr>
        <w:t xml:space="preserve">Referatul de aprobare al primarului comunei Girișu de Criș, înregistrat cu nr. </w:t>
      </w:r>
      <w:r w:rsidR="00B538FA">
        <w:rPr>
          <w:sz w:val="22"/>
          <w:szCs w:val="22"/>
        </w:rPr>
        <w:t>4988/25.08.2022</w:t>
      </w:r>
    </w:p>
    <w:p w:rsidR="00B538FA" w:rsidRPr="00C84453" w:rsidRDefault="00B538FA" w:rsidP="000B5D4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Hotărârea nr. 200 din 18.08.2022 privind aprobarea bugetului Județului Bihor și a instituțiilor publice subordonate pe anul 2022 - rectificat</w:t>
      </w:r>
    </w:p>
    <w:p w:rsidR="00C45CA2" w:rsidRDefault="00C45CA2" w:rsidP="00C45CA2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t>Având în vedere Execuția bugetară realizată și proiectele în derulare ale UAT Girișu de Criș</w:t>
      </w:r>
      <w:r w:rsidR="00D944B3" w:rsidRPr="00C45CA2">
        <w:rPr>
          <w:sz w:val="22"/>
          <w:szCs w:val="22"/>
        </w:rPr>
        <w:t xml:space="preserve">           </w:t>
      </w:r>
    </w:p>
    <w:p w:rsidR="00D944B3" w:rsidRPr="00C45CA2" w:rsidRDefault="00D944B3" w:rsidP="00C45CA2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45CA2">
        <w:rPr>
          <w:sz w:val="22"/>
          <w:szCs w:val="22"/>
        </w:rPr>
        <w:t>Legea bugetului de stat pe anul 2022, nr. 317/2021,</w:t>
      </w:r>
    </w:p>
    <w:p w:rsidR="000B5D4D" w:rsidRPr="00C84453" w:rsidRDefault="000B5D4D" w:rsidP="00D944B3">
      <w:pPr>
        <w:jc w:val="both"/>
        <w:rPr>
          <w:sz w:val="22"/>
          <w:szCs w:val="22"/>
        </w:rPr>
      </w:pPr>
      <w:r w:rsidRPr="00C84453">
        <w:rPr>
          <w:sz w:val="22"/>
          <w:szCs w:val="22"/>
        </w:rPr>
        <w:t xml:space="preserve">              În baza prevederilor art.20,art. 45 ale Legii 273/2006,  privind finanțele publice locale cu modificările și completările ulterioare, ale Legii nr. 500/2002, </w:t>
      </w:r>
    </w:p>
    <w:p w:rsidR="000B5D4D" w:rsidRPr="00C84453" w:rsidRDefault="000B5D4D" w:rsidP="000B5D4D">
      <w:pPr>
        <w:ind w:firstLine="720"/>
        <w:jc w:val="both"/>
        <w:rPr>
          <w:sz w:val="22"/>
          <w:szCs w:val="22"/>
        </w:rPr>
      </w:pPr>
      <w:r w:rsidRPr="00C84453">
        <w:rPr>
          <w:sz w:val="22"/>
          <w:szCs w:val="22"/>
        </w:rPr>
        <w:t>În temeiul prevederilor art.129 alin.2 lit.b, alin.4 lit. a, art.136 alin.8,  art.139 alin</w:t>
      </w:r>
      <w:r w:rsidR="00EE2C73" w:rsidRPr="00C84453">
        <w:rPr>
          <w:sz w:val="22"/>
          <w:szCs w:val="22"/>
        </w:rPr>
        <w:t xml:space="preserve"> 1</w:t>
      </w:r>
      <w:r w:rsidRPr="00C84453">
        <w:rPr>
          <w:sz w:val="22"/>
          <w:szCs w:val="22"/>
        </w:rPr>
        <w:t>. și 3,</w:t>
      </w:r>
      <w:r w:rsidR="00F62262" w:rsidRPr="00C84453">
        <w:rPr>
          <w:sz w:val="22"/>
          <w:szCs w:val="22"/>
        </w:rPr>
        <w:t xml:space="preserve"> </w:t>
      </w:r>
      <w:r w:rsidRPr="00C84453">
        <w:rPr>
          <w:sz w:val="22"/>
          <w:szCs w:val="22"/>
        </w:rPr>
        <w:t xml:space="preserve">art.155 alin.1 lit.c, , alin.4 lit.b, a din OUG nr. 57/2019, privind Codul administrativ, </w:t>
      </w:r>
    </w:p>
    <w:p w:rsidR="000B5D4D" w:rsidRPr="00C84453" w:rsidRDefault="000B5D4D" w:rsidP="000B5D4D">
      <w:pPr>
        <w:ind w:firstLine="720"/>
        <w:jc w:val="both"/>
        <w:rPr>
          <w:sz w:val="22"/>
          <w:szCs w:val="22"/>
        </w:rPr>
      </w:pPr>
      <w:r w:rsidRPr="00C84453">
        <w:rPr>
          <w:sz w:val="22"/>
          <w:szCs w:val="22"/>
        </w:rPr>
        <w:t xml:space="preserve">Propun Consiliului Local al Comunei Girișu de Criș, </w:t>
      </w:r>
    </w:p>
    <w:p w:rsidR="000B5D4D" w:rsidRPr="00C84453" w:rsidRDefault="000B5D4D" w:rsidP="000B5D4D">
      <w:pPr>
        <w:ind w:firstLine="1080"/>
        <w:jc w:val="center"/>
        <w:rPr>
          <w:sz w:val="22"/>
          <w:szCs w:val="22"/>
        </w:rPr>
      </w:pPr>
    </w:p>
    <w:p w:rsidR="000B5D4D" w:rsidRPr="00C84453" w:rsidRDefault="000B5D4D" w:rsidP="000B5D4D">
      <w:pPr>
        <w:jc w:val="center"/>
        <w:rPr>
          <w:sz w:val="22"/>
          <w:szCs w:val="22"/>
        </w:rPr>
      </w:pPr>
      <w:r w:rsidRPr="00C84453">
        <w:rPr>
          <w:b/>
          <w:sz w:val="22"/>
          <w:szCs w:val="22"/>
        </w:rPr>
        <w:t>Adoptarea unei hotărâri privind</w:t>
      </w:r>
      <w:r w:rsidRPr="00C84453">
        <w:rPr>
          <w:sz w:val="22"/>
          <w:szCs w:val="22"/>
        </w:rPr>
        <w:t xml:space="preserve"> :</w:t>
      </w:r>
    </w:p>
    <w:p w:rsidR="000B5D4D" w:rsidRPr="00C84453" w:rsidRDefault="000B5D4D" w:rsidP="000B5D4D">
      <w:pPr>
        <w:jc w:val="both"/>
        <w:rPr>
          <w:sz w:val="22"/>
          <w:szCs w:val="22"/>
        </w:rPr>
      </w:pPr>
    </w:p>
    <w:p w:rsidR="00FC46EA" w:rsidRPr="00E17589" w:rsidRDefault="0026739D" w:rsidP="00FC46EA">
      <w:pPr>
        <w:jc w:val="both"/>
      </w:pPr>
      <w:r>
        <w:rPr>
          <w:b/>
        </w:rPr>
        <w:t>1</w:t>
      </w:r>
      <w:r w:rsidR="00FC46EA" w:rsidRPr="00E17589">
        <w:rPr>
          <w:b/>
        </w:rPr>
        <w:t>.</w:t>
      </w:r>
      <w:r w:rsidR="00FC46EA" w:rsidRPr="00E17589">
        <w:t>.Aprobarea</w:t>
      </w:r>
      <w:r w:rsidR="00FC46EA">
        <w:t xml:space="preserve"> rectificării</w:t>
      </w:r>
      <w:r w:rsidR="00FC46EA" w:rsidRPr="00E17589">
        <w:t xml:space="preserve"> bugetului localal comunei Girişu de Criş, pe anul 202</w:t>
      </w:r>
      <w:r w:rsidR="00FC46EA">
        <w:t>2</w:t>
      </w:r>
      <w:r w:rsidR="00FC46EA" w:rsidRPr="00E17589">
        <w:t>, partea de venituri şi cheltuieli, după cum urmează:</w:t>
      </w:r>
    </w:p>
    <w:p w:rsidR="0026739D" w:rsidRPr="0026739D" w:rsidRDefault="00FC46EA" w:rsidP="0026739D">
      <w:pPr>
        <w:jc w:val="both"/>
        <w:rPr>
          <w:b/>
        </w:rPr>
      </w:pPr>
      <w:r w:rsidRPr="00E17589">
        <w:rPr>
          <w:b/>
        </w:rPr>
        <w:t xml:space="preserve">               </w:t>
      </w:r>
      <w:r w:rsidR="0026739D" w:rsidRPr="0026739D">
        <w:rPr>
          <w:b/>
        </w:rPr>
        <w:t xml:space="preserve">VENITURI TOTALE:....................................   9.402,55 mii lei, </w:t>
      </w:r>
      <w:r w:rsidR="0026739D" w:rsidRPr="0026739D">
        <w:rPr>
          <w:b/>
          <w:sz w:val="22"/>
          <w:szCs w:val="22"/>
        </w:rPr>
        <w:t>veniturile totale se majorează cu 206,00 mii lei, pe trim.III, faţă de bugetul precedent.</w:t>
      </w:r>
    </w:p>
    <w:p w:rsidR="0026739D" w:rsidRPr="0026739D" w:rsidRDefault="0026739D" w:rsidP="0026739D">
      <w:pPr>
        <w:jc w:val="both"/>
      </w:pPr>
      <w:r w:rsidRPr="0026739D">
        <w:t xml:space="preserve">    astfel:     -     Sume repartizate din Fondul la dispoziția Consiliului Județean 04.02.05  ....  100,00 mii lei;</w:t>
      </w:r>
    </w:p>
    <w:p w:rsidR="0026739D" w:rsidRPr="0026739D" w:rsidRDefault="0026739D" w:rsidP="0026739D">
      <w:pPr>
        <w:numPr>
          <w:ilvl w:val="0"/>
          <w:numId w:val="6"/>
        </w:numPr>
        <w:contextualSpacing/>
        <w:jc w:val="both"/>
      </w:pPr>
      <w:r w:rsidRPr="0026739D">
        <w:t>Redevente miniere 30.02.05.01 ... 51,00 mii lei;</w:t>
      </w:r>
    </w:p>
    <w:p w:rsidR="0026739D" w:rsidRPr="0026739D" w:rsidRDefault="0026739D" w:rsidP="0026739D">
      <w:pPr>
        <w:numPr>
          <w:ilvl w:val="0"/>
          <w:numId w:val="6"/>
        </w:numPr>
        <w:contextualSpacing/>
        <w:jc w:val="both"/>
      </w:pPr>
      <w:r w:rsidRPr="0026739D">
        <w:t>Donatii si sponsorizari 37.02.01 ... 55,00 mii lei;</w:t>
      </w:r>
    </w:p>
    <w:p w:rsidR="0026739D" w:rsidRPr="0026739D" w:rsidRDefault="0026739D" w:rsidP="0026739D">
      <w:pPr>
        <w:jc w:val="both"/>
      </w:pPr>
    </w:p>
    <w:p w:rsidR="0026739D" w:rsidRPr="0026739D" w:rsidRDefault="0026739D" w:rsidP="0026739D">
      <w:pPr>
        <w:jc w:val="both"/>
        <w:rPr>
          <w:b/>
          <w:sz w:val="22"/>
          <w:szCs w:val="22"/>
        </w:rPr>
      </w:pPr>
      <w:r w:rsidRPr="0026739D">
        <w:rPr>
          <w:b/>
        </w:rPr>
        <w:t xml:space="preserve">               CHELTUIELI TOTALE..............................  13.292,55 mii lei, </w:t>
      </w:r>
      <w:r w:rsidRPr="0026739D">
        <w:rPr>
          <w:b/>
          <w:sz w:val="22"/>
          <w:szCs w:val="22"/>
        </w:rPr>
        <w:t>cheltuielile totale se majorează cu 206,00 mii lei, faţă de bugetul precedent. Toate modificările indicatorilor și virările de credite se operează pe trim.III.</w:t>
      </w: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 xml:space="preserve">Cap. 51.01.03 - Autorităţi publice:  2.508,00 mii lei, cresc prevederile bugetare la cheltuieli materiale cu 13,00 mii lei, după cum urmează: 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20.01.05 – Carburanti si lubrifianti,cresc prevederile cu 3,00 mii lei, devenind 19,00 mii lei; 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20.01.09 – Materiale si prestari de servicii cu caracter functional, cresc prevederile  cu 3,00 mii lei, devenind 43,00 mii lei, 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20.01.30 – Alte bunuri si servicii pentru întretinere si functionare, cresc prevederile cu 2,00 mii lei, devenind 86,00 mii lei; 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20.06.01 – Deplasari interne, detasari, transferari cresc, prevederile cu 3,00 mii lei, devenind 12,00 mii lei, restul prevederilor rămân nemodificate;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20.11.01 – Carti, publicatii si materiale documentare, cresc prevederile cu 2,00 mii lei, devenind 14,00 mii lei, restul prevederilor rămân nemodificate;</w:t>
      </w:r>
    </w:p>
    <w:p w:rsidR="0026739D" w:rsidRPr="0026739D" w:rsidRDefault="0026739D" w:rsidP="0026739D">
      <w:pPr>
        <w:ind w:firstLine="720"/>
        <w:jc w:val="both"/>
      </w:pP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 xml:space="preserve">Cap. 61.05.00 - Protectie civila si protectia contra incendiilor:  227,35 mii lei, cresc prevederile bugetare la cheltuieli materiale cu 7,00 mii lei, după cum urmează: 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20.01.03 – Încalzit, Iluminat si forta motrica, cresc prevederile cu 2,00 mii lei, devenind 6,00 mii lei; 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20.01.05 – Carburanti si lubrifianti, cresc prevederile cu 2,00 mii lei, devenind 10,00 mii lei; </w:t>
      </w:r>
    </w:p>
    <w:p w:rsidR="0026739D" w:rsidRPr="0026739D" w:rsidRDefault="0026739D" w:rsidP="0026739D">
      <w:pPr>
        <w:ind w:firstLine="720"/>
        <w:jc w:val="both"/>
      </w:pPr>
      <w:r w:rsidRPr="0026739D">
        <w:lastRenderedPageBreak/>
        <w:t>-la alineatul 20.01.08 – Posta, telecomunicatii, radio, tv, internet, cresc prevederile cu 3,00 mii lei, devenind 19,00 mii lei, restul prevederilor rămân nemodificate;</w:t>
      </w:r>
    </w:p>
    <w:p w:rsidR="0026739D" w:rsidRPr="0026739D" w:rsidRDefault="0026739D" w:rsidP="0026739D">
      <w:pPr>
        <w:ind w:firstLine="720"/>
        <w:jc w:val="both"/>
      </w:pP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 xml:space="preserve">Cap. 67.05.03 - Intretinere gradini publice, parcuri, zone verzi, baze sportive si de agrement:  376,00 mii lei, cresc prevederile bugetare la cheltuieli materiale cu 2,00 mii lei, după cum urmează: 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20.01.05 – Carburanti si lubrifianti, cresc prevederile cu 2,00 mii lei, devenind 12,00 mii lei, restul prevederilor rămân nemodificate;</w:t>
      </w:r>
    </w:p>
    <w:p w:rsidR="0026739D" w:rsidRPr="0026739D" w:rsidRDefault="0026739D" w:rsidP="0026739D">
      <w:pPr>
        <w:ind w:firstLine="720"/>
        <w:jc w:val="both"/>
        <w:rPr>
          <w:b/>
        </w:rPr>
      </w:pP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 xml:space="preserve">Cap. 68.05.02 - Asistenta sociala in caz de invaliditate:  641,00 mii lei, cresc prevederile bugetare la cheltuieli materiale cu 20,00 mii lei, după cum urmează: </w:t>
      </w:r>
    </w:p>
    <w:p w:rsidR="0026739D" w:rsidRPr="0026739D" w:rsidRDefault="0026739D" w:rsidP="0026739D">
      <w:pPr>
        <w:ind w:firstLine="720"/>
        <w:jc w:val="both"/>
      </w:pPr>
      <w:r w:rsidRPr="0026739D">
        <w:t>-la alineatul 57.02.01 – Ajutoare sociale in numerar, cresc prevederile cu 20,00 mii lei, devenind 390,50 mii lei, restul prevederilor rămân nemodificate;</w:t>
      </w:r>
    </w:p>
    <w:p w:rsidR="0026739D" w:rsidRPr="0026739D" w:rsidRDefault="0026739D" w:rsidP="0026739D">
      <w:pPr>
        <w:ind w:firstLine="720"/>
        <w:jc w:val="both"/>
      </w:pPr>
    </w:p>
    <w:p w:rsidR="0026739D" w:rsidRPr="0026739D" w:rsidRDefault="0026739D" w:rsidP="0026739D">
      <w:pPr>
        <w:ind w:firstLine="720"/>
        <w:jc w:val="both"/>
      </w:pP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 xml:space="preserve">Cap. 70.02.50 – Alte servicii în domeniile locuintelor, serviciilor si dezvoltarii comunale: 1.487,00 cresc prevederile bugetare la cheltuieli materiale cu 146,00 mii lei, după cum urmează: 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20.01.05 – Carburanti si lubrifianti, cresc prevederile cu 2,00 mii lei, devenind 42,00 mii lei;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20.01.06 – Piese de schimb, cresc prevederile cu 3,00 mii lei, devenind 15,00 mii lei;  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20.01.08 – Posta, telecomunicatii, radio, tv, internet, cresc prevederile cu 2,00 mii lei, devenind 18,00 mii lei,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20.01.30 – Alte bunuri si servicii pentru întretinere si functionare, cresc prevederile  cu 139,00 mii lei, devenind 299,00 mii lei, restul prevederilor rămân nemodificate;</w:t>
      </w:r>
    </w:p>
    <w:p w:rsidR="0026739D" w:rsidRPr="0026739D" w:rsidRDefault="0026739D" w:rsidP="0026739D">
      <w:pPr>
        <w:ind w:firstLine="720"/>
        <w:jc w:val="both"/>
      </w:pPr>
    </w:p>
    <w:p w:rsidR="0026739D" w:rsidRPr="0026739D" w:rsidRDefault="0026739D" w:rsidP="0026739D">
      <w:pPr>
        <w:ind w:firstLine="720"/>
        <w:jc w:val="both"/>
        <w:rPr>
          <w:b/>
        </w:rPr>
      </w:pPr>
      <w:r w:rsidRPr="0026739D">
        <w:rPr>
          <w:b/>
        </w:rPr>
        <w:t>Cap. 87.50.00 – Alte acțiuni economice: 858,15 mii lei, cresc prevederile bugetare cu 18,00 mii lei; după cum urmează:</w:t>
      </w:r>
    </w:p>
    <w:p w:rsidR="0026739D" w:rsidRPr="0026739D" w:rsidRDefault="0026739D" w:rsidP="0026739D">
      <w:pPr>
        <w:ind w:firstLine="720"/>
        <w:jc w:val="both"/>
      </w:pPr>
      <w:r w:rsidRPr="0026739D">
        <w:t>-la alineatul 20.01.05 – Carburanti si lubrifianti, cresc prevederile cu 15,00 mii lei, devenind 45,00 mii lei;</w:t>
      </w:r>
    </w:p>
    <w:p w:rsidR="0026739D" w:rsidRPr="0026739D" w:rsidRDefault="0026739D" w:rsidP="0026739D">
      <w:pPr>
        <w:ind w:firstLine="720"/>
        <w:jc w:val="both"/>
      </w:pPr>
      <w:r w:rsidRPr="0026739D">
        <w:t xml:space="preserve">-la alineatul 20.01.06 – Piese de schimb, cresc prevederile cu 3,00 mii lei, devenind 18,00 mii lei; restul prevederilor rămân nemodificate. </w:t>
      </w:r>
    </w:p>
    <w:p w:rsidR="0026739D" w:rsidRPr="0026739D" w:rsidRDefault="0026739D" w:rsidP="0026739D">
      <w:pPr>
        <w:ind w:firstLine="720"/>
        <w:jc w:val="both"/>
      </w:pPr>
    </w:p>
    <w:p w:rsidR="00FC46EA" w:rsidRPr="008965DE" w:rsidRDefault="00FC46EA" w:rsidP="0026739D">
      <w:pPr>
        <w:jc w:val="both"/>
      </w:pPr>
      <w:r w:rsidRPr="008965DE">
        <w:rPr>
          <w:color w:val="000000" w:themeColor="text1"/>
        </w:rPr>
        <w:t xml:space="preserve">Având în vedere prevederile legale apreciem că proiectul de hotărâre </w:t>
      </w:r>
      <w:r w:rsidRPr="008965DE">
        <w:t>privind aprobarea  bugetului local al com</w:t>
      </w:r>
      <w:r>
        <w:t>unei Girişu de Criş, pe anul 2022</w:t>
      </w:r>
      <w:r w:rsidRPr="008965DE">
        <w:t xml:space="preserve"> </w:t>
      </w:r>
      <w:r w:rsidRPr="008965DE">
        <w:rPr>
          <w:color w:val="000000" w:themeColor="text1"/>
        </w:rPr>
        <w:t>în forma prezentă îndeplineşte</w:t>
      </w:r>
      <w:r>
        <w:rPr>
          <w:color w:val="000000" w:themeColor="text1"/>
        </w:rPr>
        <w:t xml:space="preserve"> </w:t>
      </w:r>
      <w:r w:rsidRPr="008965DE">
        <w:rPr>
          <w:color w:val="000000" w:themeColor="text1"/>
        </w:rPr>
        <w:t>condiţiile cerute de lege pentru a fi înscris pe ordinea de zi a şedinţei  consiliului local, supus dezbaterii şi</w:t>
      </w:r>
      <w:r>
        <w:rPr>
          <w:color w:val="000000" w:themeColor="text1"/>
        </w:rPr>
        <w:t xml:space="preserve"> </w:t>
      </w:r>
      <w:r w:rsidRPr="008965DE">
        <w:rPr>
          <w:color w:val="000000" w:themeColor="text1"/>
        </w:rPr>
        <w:t>aprobarii plenului consiliului local.</w:t>
      </w:r>
    </w:p>
    <w:p w:rsidR="00FC46EA" w:rsidRDefault="00FC46EA" w:rsidP="000B5D4D">
      <w:pPr>
        <w:jc w:val="center"/>
        <w:rPr>
          <w:b/>
          <w:sz w:val="22"/>
          <w:szCs w:val="22"/>
        </w:rPr>
      </w:pPr>
    </w:p>
    <w:p w:rsidR="00FC46EA" w:rsidRDefault="00FC46EA" w:rsidP="000B5D4D">
      <w:pPr>
        <w:jc w:val="center"/>
        <w:rPr>
          <w:b/>
          <w:sz w:val="22"/>
          <w:szCs w:val="22"/>
        </w:rPr>
      </w:pPr>
    </w:p>
    <w:p w:rsidR="00FC46EA" w:rsidRDefault="00FC46EA" w:rsidP="000B5D4D">
      <w:pPr>
        <w:jc w:val="center"/>
        <w:rPr>
          <w:b/>
          <w:sz w:val="22"/>
          <w:szCs w:val="22"/>
        </w:rPr>
      </w:pPr>
    </w:p>
    <w:p w:rsidR="00FC46EA" w:rsidRDefault="00FC46EA" w:rsidP="000B5D4D">
      <w:pPr>
        <w:jc w:val="center"/>
        <w:rPr>
          <w:b/>
          <w:sz w:val="22"/>
          <w:szCs w:val="22"/>
        </w:rPr>
      </w:pPr>
    </w:p>
    <w:p w:rsidR="000B5D4D" w:rsidRPr="008E551E" w:rsidRDefault="000B5D4D" w:rsidP="000B5D4D">
      <w:pPr>
        <w:jc w:val="center"/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>INIŢIATOR,</w:t>
      </w:r>
    </w:p>
    <w:p w:rsidR="000B5D4D" w:rsidRPr="008E551E" w:rsidRDefault="000B5D4D" w:rsidP="000B5D4D">
      <w:pPr>
        <w:jc w:val="center"/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>PRIMAR,</w:t>
      </w:r>
    </w:p>
    <w:p w:rsidR="000B5D4D" w:rsidRPr="008E551E" w:rsidRDefault="000B5D4D" w:rsidP="000B5D4D">
      <w:pPr>
        <w:jc w:val="center"/>
        <w:rPr>
          <w:b/>
          <w:sz w:val="22"/>
          <w:szCs w:val="22"/>
        </w:rPr>
      </w:pPr>
      <w:r w:rsidRPr="008E551E">
        <w:rPr>
          <w:b/>
          <w:sz w:val="22"/>
          <w:szCs w:val="22"/>
        </w:rPr>
        <w:t>Pașca Ioan</w:t>
      </w:r>
    </w:p>
    <w:p w:rsidR="000B5D4D" w:rsidRDefault="000B5D4D" w:rsidP="000B5D4D">
      <w:pPr>
        <w:pStyle w:val="NormalWeb"/>
        <w:rPr>
          <w:sz w:val="22"/>
          <w:szCs w:val="22"/>
          <w:lang w:val="ro-RO"/>
        </w:rPr>
      </w:pPr>
    </w:p>
    <w:p w:rsidR="00E56C6A" w:rsidRDefault="00E56C6A" w:rsidP="000B5D4D">
      <w:pPr>
        <w:pStyle w:val="NormalWeb"/>
        <w:rPr>
          <w:sz w:val="22"/>
          <w:szCs w:val="22"/>
          <w:lang w:val="ro-RO"/>
        </w:rPr>
      </w:pPr>
    </w:p>
    <w:p w:rsidR="00FC46EA" w:rsidRDefault="00FC46EA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26739D" w:rsidRDefault="0026739D" w:rsidP="000B5D4D">
      <w:pPr>
        <w:rPr>
          <w:sz w:val="22"/>
          <w:szCs w:val="22"/>
        </w:rPr>
      </w:pPr>
    </w:p>
    <w:p w:rsidR="000B5D4D" w:rsidRPr="008E551E" w:rsidRDefault="000B5D4D" w:rsidP="000B5D4D">
      <w:pPr>
        <w:rPr>
          <w:b/>
        </w:rPr>
      </w:pPr>
      <w:r w:rsidRPr="008E551E">
        <w:rPr>
          <w:b/>
        </w:rPr>
        <w:lastRenderedPageBreak/>
        <w:t>COMUNA GIRISU DE CRIŞ</w:t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</w:p>
    <w:p w:rsidR="000B5D4D" w:rsidRDefault="000B5D4D" w:rsidP="000B5D4D">
      <w:pPr>
        <w:rPr>
          <w:b/>
        </w:rPr>
      </w:pPr>
      <w:r w:rsidRPr="008E551E">
        <w:rPr>
          <w:b/>
        </w:rPr>
        <w:t>PRIMAR</w:t>
      </w:r>
    </w:p>
    <w:p w:rsidR="000B5D4D" w:rsidRPr="008E551E" w:rsidRDefault="000B5D4D" w:rsidP="000B5D4D">
      <w:pPr>
        <w:rPr>
          <w:b/>
        </w:rPr>
      </w:pPr>
      <w:r w:rsidRPr="007710B0">
        <w:rPr>
          <w:b/>
        </w:rPr>
        <w:t xml:space="preserve">Nr. </w:t>
      </w:r>
      <w:r w:rsidR="00E05E59">
        <w:rPr>
          <w:b/>
        </w:rPr>
        <w:t>498</w:t>
      </w:r>
      <w:r w:rsidR="0026739D">
        <w:rPr>
          <w:b/>
        </w:rPr>
        <w:t>8</w:t>
      </w:r>
      <w:bookmarkStart w:id="12" w:name="_GoBack"/>
      <w:bookmarkEnd w:id="12"/>
      <w:r w:rsidRPr="007710B0">
        <w:rPr>
          <w:b/>
        </w:rPr>
        <w:t xml:space="preserve"> din </w:t>
      </w:r>
      <w:r w:rsidR="00E05E59">
        <w:rPr>
          <w:b/>
        </w:rPr>
        <w:t>25.08.</w:t>
      </w:r>
      <w:r w:rsidR="00EE2C73">
        <w:rPr>
          <w:b/>
        </w:rPr>
        <w:t>202</w:t>
      </w:r>
      <w:r w:rsidR="00D944B3">
        <w:rPr>
          <w:b/>
        </w:rPr>
        <w:t>2.-</w:t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  <w:r w:rsidRPr="008E551E">
        <w:rPr>
          <w:b/>
        </w:rPr>
        <w:tab/>
      </w:r>
    </w:p>
    <w:p w:rsidR="00C03431" w:rsidRDefault="00C03431" w:rsidP="000B5D4D">
      <w:pPr>
        <w:pStyle w:val="NormalWeb"/>
        <w:jc w:val="center"/>
        <w:rPr>
          <w:lang w:val="ro-RO"/>
        </w:rPr>
      </w:pPr>
    </w:p>
    <w:p w:rsidR="00C67B5D" w:rsidRDefault="00C67B5D" w:rsidP="000B5D4D">
      <w:pPr>
        <w:pStyle w:val="NormalWeb"/>
        <w:jc w:val="center"/>
        <w:rPr>
          <w:lang w:val="ro-RO"/>
        </w:rPr>
      </w:pPr>
    </w:p>
    <w:p w:rsidR="000B5D4D" w:rsidRPr="008E551E" w:rsidRDefault="000B5D4D" w:rsidP="000B5D4D">
      <w:pPr>
        <w:pStyle w:val="NormalWeb"/>
        <w:jc w:val="center"/>
        <w:rPr>
          <w:lang w:val="ro-RO"/>
        </w:rPr>
      </w:pPr>
      <w:r w:rsidRPr="008E551E">
        <w:rPr>
          <w:lang w:val="ro-RO"/>
        </w:rPr>
        <w:br/>
      </w:r>
      <w:r w:rsidRPr="007710B0">
        <w:rPr>
          <w:b/>
          <w:bCs/>
          <w:sz w:val="28"/>
          <w:szCs w:val="28"/>
          <w:lang w:val="ro-RO"/>
        </w:rPr>
        <w:t>Referat de aprobare</w:t>
      </w:r>
      <w:r w:rsidRPr="008E551E">
        <w:rPr>
          <w:lang w:val="ro-RO"/>
        </w:rPr>
        <w:br/>
        <w:t>la proiectul de hotărâre</w:t>
      </w:r>
      <w:r w:rsidR="00C67B5D">
        <w:rPr>
          <w:lang w:val="ro-RO"/>
        </w:rPr>
        <w:t xml:space="preserve"> </w:t>
      </w:r>
      <w:r>
        <w:rPr>
          <w:lang w:val="ro-RO"/>
        </w:rPr>
        <w:t>cu</w:t>
      </w:r>
      <w:r w:rsidRPr="00E37C24">
        <w:rPr>
          <w:lang w:val="ro-RO"/>
        </w:rPr>
        <w:t xml:space="preserve"> privire la aprobarea</w:t>
      </w:r>
      <w:r w:rsidR="00C67B5D">
        <w:rPr>
          <w:lang w:val="ro-RO"/>
        </w:rPr>
        <w:t xml:space="preserve"> rectificării</w:t>
      </w:r>
      <w:r w:rsidRPr="00E37C24">
        <w:rPr>
          <w:lang w:val="ro-RO"/>
        </w:rPr>
        <w:t xml:space="preserve"> bugetului local  al comunei Girișu de Criș, pe anul 20</w:t>
      </w:r>
      <w:r w:rsidR="00EE2C73">
        <w:rPr>
          <w:lang w:val="ro-RO"/>
        </w:rPr>
        <w:t>2</w:t>
      </w:r>
      <w:r w:rsidR="00D944B3">
        <w:rPr>
          <w:lang w:val="ro-RO"/>
        </w:rPr>
        <w:t>2</w:t>
      </w:r>
    </w:p>
    <w:p w:rsidR="000B5D4D" w:rsidRDefault="000B5D4D" w:rsidP="000B5D4D">
      <w:pPr>
        <w:autoSpaceDE w:val="0"/>
        <w:autoSpaceDN w:val="0"/>
        <w:adjustRightInd w:val="0"/>
      </w:pPr>
    </w:p>
    <w:p w:rsidR="000B5D4D" w:rsidRPr="00E37C24" w:rsidRDefault="000B5D4D" w:rsidP="000B5D4D">
      <w:pPr>
        <w:autoSpaceDE w:val="0"/>
        <w:autoSpaceDN w:val="0"/>
        <w:adjustRightInd w:val="0"/>
        <w:jc w:val="both"/>
      </w:pPr>
      <w:r>
        <w:tab/>
      </w:r>
      <w:r w:rsidRPr="00E37C24">
        <w:t>Având în vedere:- prevederile art. 20 și următoarele din legea nr. 273/2006, privind rolul, competentele și responsabilitățile autorităților administrației publice locale și anume :</w:t>
      </w:r>
    </w:p>
    <w:p w:rsidR="000B5D4D" w:rsidRPr="00E37C24" w:rsidRDefault="000B5D4D" w:rsidP="000B5D4D">
      <w:pPr>
        <w:autoSpaceDE w:val="0"/>
        <w:autoSpaceDN w:val="0"/>
        <w:adjustRightInd w:val="0"/>
        <w:jc w:val="both"/>
      </w:pPr>
      <w:r w:rsidRPr="00E37C24">
        <w:t xml:space="preserve">    (1) Autoritățile administrației publice locale au următoarele competente și responsabilități în ceea ce privește finanțele publice locale:</w:t>
      </w:r>
    </w:p>
    <w:p w:rsidR="000B5D4D" w:rsidRPr="00E37C24" w:rsidRDefault="000B5D4D" w:rsidP="000B5D4D">
      <w:pPr>
        <w:autoSpaceDE w:val="0"/>
        <w:autoSpaceDN w:val="0"/>
        <w:adjustRightInd w:val="0"/>
        <w:jc w:val="both"/>
      </w:pPr>
      <w:r w:rsidRPr="00E37C24">
        <w:t xml:space="preserve">    a) elaborarea și aprobarea bugetelor locale, în condiții de echilibru bugetar, la termenele și potrivit prevederilor stabilite prin prezenta lege;</w:t>
      </w:r>
    </w:p>
    <w:p w:rsidR="000B5D4D" w:rsidRPr="00E37C24" w:rsidRDefault="000B5D4D" w:rsidP="000B5D4D">
      <w:pPr>
        <w:autoSpaceDE w:val="0"/>
        <w:autoSpaceDN w:val="0"/>
        <w:adjustRightInd w:val="0"/>
        <w:jc w:val="both"/>
      </w:pPr>
      <w:r w:rsidRPr="00E37C24">
        <w:t xml:space="preserve">    b) stabilirea, constatarea, controlul, urmărirea și încasarea impozitelor și taxelor locale, precum și a oricăror alte venituri ale unităților administrativ-teritoriale, prin compartimente proprii de specialitate, în condițiile legii;</w:t>
      </w:r>
    </w:p>
    <w:p w:rsidR="000B5D4D" w:rsidRPr="00843E38" w:rsidRDefault="000B5D4D" w:rsidP="000B5D4D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843E38">
        <w:rPr>
          <w:lang w:val="ro-RO"/>
        </w:rPr>
        <w:t>Ținând cont de prevederile art.129 alin.2 lit.b, alin.4 lit. a, art.136 alin.8,  art.139 alin. și 3,</w:t>
      </w:r>
      <w:r>
        <w:rPr>
          <w:lang w:val="ro-RO"/>
        </w:rPr>
        <w:t xml:space="preserve">art.155 alin.1 lit.c, </w:t>
      </w:r>
      <w:r w:rsidRPr="00843E38">
        <w:rPr>
          <w:lang w:val="ro-RO"/>
        </w:rPr>
        <w:t xml:space="preserve">din OUG nr. 57/2019, privind Codul administrativ, </w:t>
      </w:r>
    </w:p>
    <w:p w:rsidR="000B5D4D" w:rsidRPr="00E37C24" w:rsidRDefault="000B5D4D" w:rsidP="000B5D4D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E37C24">
        <w:rPr>
          <w:lang w:val="ro-RO"/>
        </w:rPr>
        <w:t>În conformitate cu prevederile Legii nr.</w:t>
      </w:r>
      <w:r w:rsidR="00C67B5D">
        <w:rPr>
          <w:lang w:val="ro-RO"/>
        </w:rPr>
        <w:t>317</w:t>
      </w:r>
      <w:r w:rsidR="005A41F7">
        <w:rPr>
          <w:lang w:val="ro-RO"/>
        </w:rPr>
        <w:t>/202</w:t>
      </w:r>
      <w:r w:rsidR="00F62262">
        <w:rPr>
          <w:lang w:val="ro-RO"/>
        </w:rPr>
        <w:t xml:space="preserve">1 </w:t>
      </w:r>
      <w:r>
        <w:rPr>
          <w:lang w:val="ro-RO"/>
        </w:rPr>
        <w:t>a bugetului de stat pe anul 20</w:t>
      </w:r>
      <w:r w:rsidR="005A41F7">
        <w:rPr>
          <w:lang w:val="ro-RO"/>
        </w:rPr>
        <w:t>2</w:t>
      </w:r>
      <w:r w:rsidR="00C67B5D">
        <w:rPr>
          <w:lang w:val="ro-RO"/>
        </w:rPr>
        <w:t>2</w:t>
      </w:r>
      <w:r w:rsidRPr="00E37C24">
        <w:rPr>
          <w:lang w:val="ro-RO"/>
        </w:rPr>
        <w:t>,</w:t>
      </w:r>
    </w:p>
    <w:p w:rsidR="000B5D4D" w:rsidRPr="00E37C24" w:rsidRDefault="000B5D4D" w:rsidP="000B5D4D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E37C24">
        <w:rPr>
          <w:lang w:val="ro-RO"/>
        </w:rPr>
        <w:t>În temeiul prevederilor Ordonanței de urgență nr. 57/2019, art. 155, alin. 4, lit. b),</w:t>
      </w:r>
    </w:p>
    <w:p w:rsidR="000B5D4D" w:rsidRPr="00E37C24" w:rsidRDefault="000B5D4D" w:rsidP="000B5D4D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E37C24">
        <w:rPr>
          <w:lang w:val="ro-RO"/>
        </w:rPr>
        <w:t>Propun aprobarea Bugetului de venituri și cheltuieli al comunei Girișu de Criș</w:t>
      </w:r>
      <w:r>
        <w:rPr>
          <w:lang w:val="ro-RO"/>
        </w:rPr>
        <w:t xml:space="preserve"> pe anul 20</w:t>
      </w:r>
      <w:r w:rsidR="00EE2C73">
        <w:rPr>
          <w:lang w:val="ro-RO"/>
        </w:rPr>
        <w:t>2</w:t>
      </w:r>
      <w:r w:rsidR="00F62262">
        <w:rPr>
          <w:lang w:val="ro-RO"/>
        </w:rPr>
        <w:t>1</w:t>
      </w:r>
      <w:r w:rsidRPr="00E37C24">
        <w:rPr>
          <w:lang w:val="ro-RO"/>
        </w:rPr>
        <w:t xml:space="preserve">, în forma prezentată, conform anexelor la prezentul proiect de hotărâre. </w:t>
      </w:r>
    </w:p>
    <w:p w:rsidR="000B5D4D" w:rsidRPr="00E37C24" w:rsidRDefault="000B5D4D" w:rsidP="000B5D4D">
      <w:pPr>
        <w:pStyle w:val="NormalWeb"/>
        <w:spacing w:before="0" w:beforeAutospacing="0" w:after="0" w:afterAutospacing="0"/>
        <w:ind w:firstLine="720"/>
        <w:rPr>
          <w:lang w:val="ro-RO"/>
        </w:rPr>
      </w:pPr>
    </w:p>
    <w:p w:rsidR="000B5D4D" w:rsidRPr="00E37C24" w:rsidRDefault="000B5D4D" w:rsidP="000B5D4D">
      <w:pPr>
        <w:pStyle w:val="NormalWeb"/>
        <w:spacing w:before="0" w:beforeAutospacing="0" w:after="0" w:afterAutospacing="0"/>
        <w:ind w:firstLine="720"/>
        <w:jc w:val="center"/>
        <w:rPr>
          <w:lang w:val="ro-RO"/>
        </w:rPr>
      </w:pPr>
    </w:p>
    <w:p w:rsidR="00E56C6A" w:rsidRDefault="00E56C6A" w:rsidP="000B5D4D">
      <w:pPr>
        <w:pStyle w:val="NormalWeb"/>
        <w:spacing w:before="0" w:beforeAutospacing="0" w:after="0" w:afterAutospacing="0"/>
        <w:ind w:firstLine="720"/>
        <w:jc w:val="center"/>
        <w:rPr>
          <w:lang w:val="ro-RO"/>
        </w:rPr>
      </w:pPr>
    </w:p>
    <w:p w:rsidR="000B5D4D" w:rsidRPr="008E551E" w:rsidRDefault="000B5D4D" w:rsidP="000B5D4D">
      <w:pPr>
        <w:pStyle w:val="NormalWeb"/>
        <w:spacing w:before="0" w:beforeAutospacing="0" w:after="0" w:afterAutospacing="0"/>
        <w:ind w:firstLine="720"/>
        <w:jc w:val="center"/>
        <w:rPr>
          <w:lang w:val="ro-RO"/>
        </w:rPr>
      </w:pPr>
      <w:r w:rsidRPr="00E37C24">
        <w:rPr>
          <w:lang w:val="ro-RO"/>
        </w:rPr>
        <w:br/>
        <w:t>PRIMAR</w:t>
      </w:r>
      <w:r w:rsidRPr="00E37C24">
        <w:rPr>
          <w:lang w:val="ro-RO"/>
        </w:rPr>
        <w:br/>
        <w:t xml:space="preserve">Ioan Pașca </w:t>
      </w:r>
      <w:r w:rsidRPr="008E551E">
        <w:rPr>
          <w:lang w:val="ro-RO"/>
        </w:rPr>
        <w:t> </w:t>
      </w:r>
    </w:p>
    <w:p w:rsidR="000B5D4D" w:rsidRPr="008E551E" w:rsidRDefault="000B5D4D" w:rsidP="000B5D4D">
      <w:pPr>
        <w:pStyle w:val="NormalWeb"/>
        <w:rPr>
          <w:lang w:val="ro-RO"/>
        </w:rPr>
      </w:pPr>
      <w:r w:rsidRPr="008E551E">
        <w:rPr>
          <w:lang w:val="ro-RO"/>
        </w:rPr>
        <w:t> </w:t>
      </w:r>
    </w:p>
    <w:p w:rsidR="000B5D4D" w:rsidRPr="00E17589" w:rsidRDefault="000B5D4D" w:rsidP="00C31E27">
      <w:pPr>
        <w:jc w:val="center"/>
      </w:pPr>
    </w:p>
    <w:sectPr w:rsidR="000B5D4D" w:rsidRPr="00E17589" w:rsidSect="004D65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73A68"/>
    <w:multiLevelType w:val="hybridMultilevel"/>
    <w:tmpl w:val="181418F2"/>
    <w:lvl w:ilvl="0" w:tplc="7068D71E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5B5224F3"/>
    <w:multiLevelType w:val="hybridMultilevel"/>
    <w:tmpl w:val="54965EF6"/>
    <w:lvl w:ilvl="0" w:tplc="31A019E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002F3"/>
    <w:multiLevelType w:val="hybridMultilevel"/>
    <w:tmpl w:val="B04A730E"/>
    <w:lvl w:ilvl="0" w:tplc="FC4445A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35D3943"/>
    <w:multiLevelType w:val="hybridMultilevel"/>
    <w:tmpl w:val="236AF7BC"/>
    <w:lvl w:ilvl="0" w:tplc="34365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78"/>
    <w:rsid w:val="00022C7C"/>
    <w:rsid w:val="00040536"/>
    <w:rsid w:val="000568C9"/>
    <w:rsid w:val="0006487B"/>
    <w:rsid w:val="0006767D"/>
    <w:rsid w:val="00073332"/>
    <w:rsid w:val="0009695C"/>
    <w:rsid w:val="000A27DF"/>
    <w:rsid w:val="000A35B5"/>
    <w:rsid w:val="000B5AA9"/>
    <w:rsid w:val="000B5D4D"/>
    <w:rsid w:val="000B6E67"/>
    <w:rsid w:val="000C6486"/>
    <w:rsid w:val="000D4A19"/>
    <w:rsid w:val="000F200D"/>
    <w:rsid w:val="00105CCC"/>
    <w:rsid w:val="00126541"/>
    <w:rsid w:val="001437F6"/>
    <w:rsid w:val="0015467D"/>
    <w:rsid w:val="00172956"/>
    <w:rsid w:val="00193C2E"/>
    <w:rsid w:val="001A5169"/>
    <w:rsid w:val="001C4072"/>
    <w:rsid w:val="001D5809"/>
    <w:rsid w:val="001E1279"/>
    <w:rsid w:val="001F40DA"/>
    <w:rsid w:val="00215C89"/>
    <w:rsid w:val="002175FC"/>
    <w:rsid w:val="00225C99"/>
    <w:rsid w:val="00255624"/>
    <w:rsid w:val="00262320"/>
    <w:rsid w:val="0026739D"/>
    <w:rsid w:val="00294B46"/>
    <w:rsid w:val="002B7CB4"/>
    <w:rsid w:val="002C42E6"/>
    <w:rsid w:val="002E26A3"/>
    <w:rsid w:val="00315BD6"/>
    <w:rsid w:val="00324856"/>
    <w:rsid w:val="003360BD"/>
    <w:rsid w:val="00341070"/>
    <w:rsid w:val="00341F17"/>
    <w:rsid w:val="00351255"/>
    <w:rsid w:val="003523BE"/>
    <w:rsid w:val="0036392F"/>
    <w:rsid w:val="003735C5"/>
    <w:rsid w:val="00381922"/>
    <w:rsid w:val="003B16C9"/>
    <w:rsid w:val="003C30CD"/>
    <w:rsid w:val="003C525C"/>
    <w:rsid w:val="003C77BC"/>
    <w:rsid w:val="003D7263"/>
    <w:rsid w:val="003F04D6"/>
    <w:rsid w:val="00410A58"/>
    <w:rsid w:val="00425CD3"/>
    <w:rsid w:val="00425E26"/>
    <w:rsid w:val="00435C57"/>
    <w:rsid w:val="00440D35"/>
    <w:rsid w:val="00465BD5"/>
    <w:rsid w:val="004824EB"/>
    <w:rsid w:val="00484DC4"/>
    <w:rsid w:val="00484F1C"/>
    <w:rsid w:val="00495FEA"/>
    <w:rsid w:val="004A05D2"/>
    <w:rsid w:val="004B7548"/>
    <w:rsid w:val="004D65CA"/>
    <w:rsid w:val="004F1D30"/>
    <w:rsid w:val="004F4AA6"/>
    <w:rsid w:val="00503BEB"/>
    <w:rsid w:val="0051351E"/>
    <w:rsid w:val="00517A70"/>
    <w:rsid w:val="00526977"/>
    <w:rsid w:val="00532B46"/>
    <w:rsid w:val="00535080"/>
    <w:rsid w:val="00561CAB"/>
    <w:rsid w:val="0057396B"/>
    <w:rsid w:val="00581D54"/>
    <w:rsid w:val="00591FDA"/>
    <w:rsid w:val="005A2713"/>
    <w:rsid w:val="005A41F7"/>
    <w:rsid w:val="005B0124"/>
    <w:rsid w:val="005B1A49"/>
    <w:rsid w:val="005D33C2"/>
    <w:rsid w:val="005E1431"/>
    <w:rsid w:val="006156F5"/>
    <w:rsid w:val="00635FEF"/>
    <w:rsid w:val="00671E4F"/>
    <w:rsid w:val="00683BD3"/>
    <w:rsid w:val="006930C8"/>
    <w:rsid w:val="00696A3B"/>
    <w:rsid w:val="006A17B2"/>
    <w:rsid w:val="006E5E32"/>
    <w:rsid w:val="0070553C"/>
    <w:rsid w:val="0072106F"/>
    <w:rsid w:val="007428FB"/>
    <w:rsid w:val="007637FA"/>
    <w:rsid w:val="00772B73"/>
    <w:rsid w:val="007754FE"/>
    <w:rsid w:val="00790E62"/>
    <w:rsid w:val="007A0725"/>
    <w:rsid w:val="007A4688"/>
    <w:rsid w:val="007B0412"/>
    <w:rsid w:val="007B3B5C"/>
    <w:rsid w:val="007E3F9A"/>
    <w:rsid w:val="007E4D46"/>
    <w:rsid w:val="007E5363"/>
    <w:rsid w:val="0080602E"/>
    <w:rsid w:val="008238DD"/>
    <w:rsid w:val="00840DE0"/>
    <w:rsid w:val="00846F4A"/>
    <w:rsid w:val="00866098"/>
    <w:rsid w:val="00872F45"/>
    <w:rsid w:val="00881E4E"/>
    <w:rsid w:val="008A2A57"/>
    <w:rsid w:val="008A3F0C"/>
    <w:rsid w:val="008E4299"/>
    <w:rsid w:val="008F7DBF"/>
    <w:rsid w:val="00900336"/>
    <w:rsid w:val="00905530"/>
    <w:rsid w:val="00910098"/>
    <w:rsid w:val="009212FC"/>
    <w:rsid w:val="00924D26"/>
    <w:rsid w:val="009579B9"/>
    <w:rsid w:val="00976D45"/>
    <w:rsid w:val="00983B36"/>
    <w:rsid w:val="00991978"/>
    <w:rsid w:val="009B5ADB"/>
    <w:rsid w:val="009C3276"/>
    <w:rsid w:val="009C7CF1"/>
    <w:rsid w:val="009D0436"/>
    <w:rsid w:val="009D4CB8"/>
    <w:rsid w:val="009E1A7B"/>
    <w:rsid w:val="009F7BE8"/>
    <w:rsid w:val="00A07313"/>
    <w:rsid w:val="00A22F02"/>
    <w:rsid w:val="00A41AB2"/>
    <w:rsid w:val="00A62A08"/>
    <w:rsid w:val="00A80618"/>
    <w:rsid w:val="00AA7D79"/>
    <w:rsid w:val="00AB1A63"/>
    <w:rsid w:val="00AC10C3"/>
    <w:rsid w:val="00AC2D8B"/>
    <w:rsid w:val="00AC5816"/>
    <w:rsid w:val="00B0145E"/>
    <w:rsid w:val="00B0605F"/>
    <w:rsid w:val="00B241DE"/>
    <w:rsid w:val="00B2656F"/>
    <w:rsid w:val="00B51C5C"/>
    <w:rsid w:val="00B538FA"/>
    <w:rsid w:val="00B56187"/>
    <w:rsid w:val="00B70565"/>
    <w:rsid w:val="00B8439E"/>
    <w:rsid w:val="00B90D14"/>
    <w:rsid w:val="00B93FB7"/>
    <w:rsid w:val="00BA4039"/>
    <w:rsid w:val="00BA5EF2"/>
    <w:rsid w:val="00BB1DE4"/>
    <w:rsid w:val="00BC59AD"/>
    <w:rsid w:val="00BC615D"/>
    <w:rsid w:val="00BF36E0"/>
    <w:rsid w:val="00BF749F"/>
    <w:rsid w:val="00C03431"/>
    <w:rsid w:val="00C0375B"/>
    <w:rsid w:val="00C142B4"/>
    <w:rsid w:val="00C31E27"/>
    <w:rsid w:val="00C34498"/>
    <w:rsid w:val="00C45A0F"/>
    <w:rsid w:val="00C45CA2"/>
    <w:rsid w:val="00C52D89"/>
    <w:rsid w:val="00C52E4C"/>
    <w:rsid w:val="00C629A2"/>
    <w:rsid w:val="00C66236"/>
    <w:rsid w:val="00C67B5D"/>
    <w:rsid w:val="00C75204"/>
    <w:rsid w:val="00C83542"/>
    <w:rsid w:val="00C84453"/>
    <w:rsid w:val="00CB0B73"/>
    <w:rsid w:val="00CB2AB4"/>
    <w:rsid w:val="00CB3840"/>
    <w:rsid w:val="00CD500D"/>
    <w:rsid w:val="00CE32A1"/>
    <w:rsid w:val="00CF7306"/>
    <w:rsid w:val="00D138FC"/>
    <w:rsid w:val="00D13A67"/>
    <w:rsid w:val="00D15A37"/>
    <w:rsid w:val="00D15E72"/>
    <w:rsid w:val="00D3237D"/>
    <w:rsid w:val="00D34FD3"/>
    <w:rsid w:val="00D43598"/>
    <w:rsid w:val="00D57FA5"/>
    <w:rsid w:val="00D72CF8"/>
    <w:rsid w:val="00D8124B"/>
    <w:rsid w:val="00D944B3"/>
    <w:rsid w:val="00DB2514"/>
    <w:rsid w:val="00DC7034"/>
    <w:rsid w:val="00DD1B93"/>
    <w:rsid w:val="00DE16E1"/>
    <w:rsid w:val="00DE2980"/>
    <w:rsid w:val="00DF12DC"/>
    <w:rsid w:val="00DF2EB3"/>
    <w:rsid w:val="00E05E59"/>
    <w:rsid w:val="00E163F1"/>
    <w:rsid w:val="00E17589"/>
    <w:rsid w:val="00E34204"/>
    <w:rsid w:val="00E4394E"/>
    <w:rsid w:val="00E56C6A"/>
    <w:rsid w:val="00E60A97"/>
    <w:rsid w:val="00E85605"/>
    <w:rsid w:val="00EB1673"/>
    <w:rsid w:val="00EB5A12"/>
    <w:rsid w:val="00EE2B16"/>
    <w:rsid w:val="00EE2C73"/>
    <w:rsid w:val="00EF2FC3"/>
    <w:rsid w:val="00F26CCF"/>
    <w:rsid w:val="00F30A7A"/>
    <w:rsid w:val="00F426B3"/>
    <w:rsid w:val="00F53BB5"/>
    <w:rsid w:val="00F62262"/>
    <w:rsid w:val="00F7345A"/>
    <w:rsid w:val="00F86775"/>
    <w:rsid w:val="00FA2110"/>
    <w:rsid w:val="00FC46EA"/>
    <w:rsid w:val="00FC7B54"/>
    <w:rsid w:val="00FD6F1F"/>
    <w:rsid w:val="00FD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129B3"/>
  <w15:docId w15:val="{6B6F691E-17FE-4AD4-A41A-C184BA7A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91978"/>
    <w:pPr>
      <w:keepNext/>
      <w:outlineLvl w:val="0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97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89"/>
    <w:rPr>
      <w:rFonts w:ascii="Segoe UI" w:eastAsia="Times New Roman" w:hAnsi="Segoe UI" w:cs="Segoe UI"/>
      <w:sz w:val="18"/>
      <w:szCs w:val="18"/>
      <w:lang w:val="ro-RO"/>
    </w:rPr>
  </w:style>
  <w:style w:type="paragraph" w:styleId="NoSpacing">
    <w:name w:val="No Spacing"/>
    <w:uiPriority w:val="1"/>
    <w:qFormat/>
    <w:rsid w:val="0038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0B5D4D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0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CB45-9C14-4465-AA70-C73C6DF9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1826</Words>
  <Characters>10593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CONTABILITATE</dc:creator>
  <cp:lastModifiedBy>Veres Roxana Madalina</cp:lastModifiedBy>
  <cp:revision>5</cp:revision>
  <cp:lastPrinted>2022-08-25T10:32:00Z</cp:lastPrinted>
  <dcterms:created xsi:type="dcterms:W3CDTF">2022-08-25T06:16:00Z</dcterms:created>
  <dcterms:modified xsi:type="dcterms:W3CDTF">2022-08-25T10:48:00Z</dcterms:modified>
</cp:coreProperties>
</file>