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79E" w:rsidRPr="0075179E" w:rsidRDefault="0075179E" w:rsidP="007517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COMUNICAT DE PRESĂ</w:t>
      </w:r>
    </w:p>
    <w:p w:rsidR="0075179E" w:rsidRPr="0075179E" w:rsidRDefault="0075179E" w:rsidP="007517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it-IT" w:eastAsia="ro-RO"/>
        </w:rPr>
        <w:t>Arderea miri</w:t>
      </w:r>
      <w:proofErr w:type="spellStart"/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ştilor</w:t>
      </w:r>
      <w:proofErr w:type="spellEnd"/>
    </w:p>
    <w:p w:rsidR="0075179E" w:rsidRPr="0075179E" w:rsidRDefault="0075179E" w:rsidP="007517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it-IT" w:eastAsia="ro-RO"/>
        </w:rPr>
        <w:t xml:space="preserve">        </w:t>
      </w: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 xml:space="preserve">Agenţia pentru Protecţia Mediului Bihor informează proprietarii de terenuri că incendierea resturilor vegetale în scopul igienizării terenurilor este interzisă. </w:t>
      </w:r>
    </w:p>
    <w:p w:rsidR="0075179E" w:rsidRPr="0075179E" w:rsidRDefault="0075179E" w:rsidP="007517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 xml:space="preserve">        Conform </w:t>
      </w:r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it-IT" w:eastAsia="ro-RO"/>
        </w:rPr>
        <w:t>Ordonanţei de Urgenţă a Guvernului nr. 195/2005</w:t>
      </w: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 xml:space="preserve"> privind protecţia mediului cu completările şi modificările ulterioare, art. 94, lin. n): “</w:t>
      </w:r>
      <w:r w:rsidRPr="0075179E">
        <w:rPr>
          <w:rFonts w:ascii="Trebuchet MS" w:eastAsia="Times New Roman" w:hAnsi="Trebuchet MS" w:cs="Times New Roman"/>
          <w:i/>
          <w:iCs/>
          <w:sz w:val="24"/>
          <w:szCs w:val="24"/>
          <w:lang w:val="it-IT" w:eastAsia="ro-RO"/>
        </w:rPr>
        <w:t xml:space="preserve">miriştile, stuful, stufărişul sau vegetaţia ierboasă </w:t>
      </w:r>
      <w:r w:rsidRPr="0075179E">
        <w:rPr>
          <w:rFonts w:ascii="Trebuchet MS" w:eastAsia="Times New Roman" w:hAnsi="Trebuchet MS" w:cs="Times New Roman"/>
          <w:i/>
          <w:iCs/>
          <w:sz w:val="24"/>
          <w:szCs w:val="24"/>
          <w:u w:val="single"/>
          <w:lang w:val="it-IT" w:eastAsia="ro-RO"/>
        </w:rPr>
        <w:t>nu pot fi arse</w:t>
      </w:r>
      <w:r w:rsidRPr="0075179E">
        <w:rPr>
          <w:rFonts w:ascii="Trebuchet MS" w:eastAsia="Times New Roman" w:hAnsi="Trebuchet MS" w:cs="Times New Roman"/>
          <w:i/>
          <w:iCs/>
          <w:sz w:val="24"/>
          <w:szCs w:val="24"/>
          <w:lang w:val="it-IT" w:eastAsia="ro-RO"/>
        </w:rPr>
        <w:t xml:space="preserve"> fără acceptul autorităţii de mediu</w:t>
      </w: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 xml:space="preserve"> (Agenţia pentru Protecţia Mediului Bihor) </w:t>
      </w:r>
      <w:r w:rsidRPr="0075179E">
        <w:rPr>
          <w:rFonts w:ascii="Trebuchet MS" w:eastAsia="Times New Roman" w:hAnsi="Trebuchet MS" w:cs="Times New Roman"/>
          <w:i/>
          <w:iCs/>
          <w:sz w:val="24"/>
          <w:szCs w:val="24"/>
          <w:lang w:val="it-IT" w:eastAsia="ro-RO"/>
        </w:rPr>
        <w:t>şi fără informarea prealabilă a serviciilor publice comunitare pentru situaţii de urgenţă</w:t>
      </w: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 xml:space="preserve"> (Inspectoratul pentru Situaţii de Urgenţă “Crișana”).”</w:t>
      </w:r>
    </w:p>
    <w:p w:rsidR="0075179E" w:rsidRPr="0075179E" w:rsidRDefault="0075179E" w:rsidP="007517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>         Mai mult,</w:t>
      </w:r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it-IT" w:eastAsia="ro-RO"/>
        </w:rPr>
        <w:t xml:space="preserve"> arderea miriştilor este strict interzisă dacă nu se impune ca o măsură de carantină fitosanitară, pentru prevenirea răspândirii unor boli sau dăunători specifici. </w:t>
      </w:r>
    </w:p>
    <w:p w:rsidR="0075179E" w:rsidRPr="0075179E" w:rsidRDefault="0075179E" w:rsidP="0075179E">
      <w:pPr>
        <w:autoSpaceDE w:val="0"/>
        <w:autoSpaceDN w:val="0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>Conform Ordonanţei de Urgenţă a Guvernului nr. 195/2005 privind protecţia mediului cu completările şi modificările ulterioare:</w:t>
      </w:r>
    </w:p>
    <w:p w:rsidR="0075179E" w:rsidRPr="0075179E" w:rsidRDefault="0075179E" w:rsidP="0075179E">
      <w:pPr>
        <w:autoSpaceDE w:val="0"/>
        <w:autoSpaceDN w:val="0"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Symbol" w:eastAsia="Times New Roman" w:hAnsi="Symbol" w:cs="Times New Roman"/>
          <w:sz w:val="24"/>
          <w:szCs w:val="24"/>
          <w:lang w:val="it-IT" w:eastAsia="ro-RO"/>
        </w:rPr>
        <w:t></w:t>
      </w:r>
      <w:r w:rsidRPr="0075179E">
        <w:rPr>
          <w:rFonts w:ascii="Times New Roman" w:eastAsia="Times New Roman" w:hAnsi="Times New Roman" w:cs="Times New Roman"/>
          <w:sz w:val="14"/>
          <w:szCs w:val="14"/>
          <w:lang w:val="it-IT" w:eastAsia="ro-RO"/>
        </w:rPr>
        <w:t xml:space="preserve">         </w:t>
      </w: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>art. 94, al. 1, lit. n): “</w:t>
      </w:r>
      <w:r w:rsidRPr="0075179E">
        <w:rPr>
          <w:rFonts w:ascii="Trebuchet MS" w:eastAsia="Times New Roman" w:hAnsi="Trebuchet MS" w:cs="Times New Roman"/>
          <w:i/>
          <w:iCs/>
          <w:sz w:val="24"/>
          <w:szCs w:val="24"/>
          <w:lang w:val="it-IT" w:eastAsia="ro-RO"/>
        </w:rPr>
        <w:t>Protecţia mediului constituie o obligaţie a tuturor persoanelor fizice şi juridice, în care scop: nu ard miriştile, stuful, tufărişurile sau vegetaţia ierboasă fără acceptul autorităţii competente pentru protecţia mediului şi fără informarea în prealabil a serviciilor publice comunitare pentru situaţii de urgenţă</w:t>
      </w: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 xml:space="preserve">.” </w:t>
      </w:r>
    </w:p>
    <w:p w:rsidR="0075179E" w:rsidRPr="0075179E" w:rsidRDefault="0075179E" w:rsidP="0075179E">
      <w:pPr>
        <w:autoSpaceDE w:val="0"/>
        <w:autoSpaceDN w:val="0"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Symbol" w:eastAsia="Times New Roman" w:hAnsi="Symbol" w:cs="Times New Roman"/>
          <w:sz w:val="24"/>
          <w:szCs w:val="24"/>
          <w:lang w:val="it-IT" w:eastAsia="ro-RO"/>
        </w:rPr>
        <w:t></w:t>
      </w:r>
      <w:r w:rsidRPr="0075179E">
        <w:rPr>
          <w:rFonts w:ascii="Times New Roman" w:eastAsia="Times New Roman" w:hAnsi="Times New Roman" w:cs="Times New Roman"/>
          <w:sz w:val="14"/>
          <w:szCs w:val="14"/>
          <w:lang w:val="it-IT" w:eastAsia="ro-RO"/>
        </w:rPr>
        <w:t xml:space="preserve">         </w:t>
      </w: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>art. 98, al.  (1)</w:t>
      </w:r>
      <w:r w:rsidRPr="0075179E">
        <w:rPr>
          <w:rFonts w:ascii="Trebuchet MS" w:eastAsia="Times New Roman" w:hAnsi="Trebuchet MS" w:cs="Times New Roman"/>
          <w:i/>
          <w:iCs/>
          <w:sz w:val="24"/>
          <w:szCs w:val="24"/>
          <w:lang w:val="it-IT" w:eastAsia="ro-RO"/>
        </w:rPr>
        <w:t xml:space="preserve"> Constituie infracţiuni şi se pedepsesc cu închisoare de la 3 luni la un an sau cu amendă următoarele fapte, dacă au fost de natură să pună în pericol viaţa ori sănătatea umană, animală sau vegetală:</w:t>
      </w:r>
    </w:p>
    <w:p w:rsidR="0075179E" w:rsidRPr="0075179E" w:rsidRDefault="0075179E" w:rsidP="0075179E">
      <w:pPr>
        <w:autoSpaceDE w:val="0"/>
        <w:autoSpaceDN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i/>
          <w:iCs/>
          <w:sz w:val="24"/>
          <w:szCs w:val="24"/>
          <w:lang w:val="it-IT" w:eastAsia="ro-RO"/>
        </w:rPr>
        <w:t>    a) arderea miriştilor, stufului, tufărişurilor şi vegetaţiei ierboase din ariile protejate şi de pe terenurile supuse refacerii ecologice;</w:t>
      </w:r>
    </w:p>
    <w:p w:rsidR="0075179E" w:rsidRPr="0075179E" w:rsidRDefault="0075179E" w:rsidP="007517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 xml:space="preserve">         </w:t>
      </w:r>
      <w:r w:rsidRPr="0075179E">
        <w:rPr>
          <w:rFonts w:ascii="Trebuchet MS" w:eastAsia="Times New Roman" w:hAnsi="Trebuchet MS" w:cs="Times New Roman"/>
          <w:sz w:val="24"/>
          <w:szCs w:val="24"/>
          <w:lang w:val="pt-BR" w:eastAsia="ro-RO"/>
        </w:rPr>
        <w:t>Arderea miriştilor nu reprezintă o metodă de degajare a terenurilor agricole de resturile vegetale.</w:t>
      </w:r>
    </w:p>
    <w:p w:rsidR="0075179E" w:rsidRPr="0075179E" w:rsidRDefault="0075179E" w:rsidP="007517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pt-BR" w:eastAsia="ro-RO"/>
        </w:rPr>
        <w:t xml:space="preserve">         Arderea miriştilor </w:t>
      </w:r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pt-BR" w:eastAsia="ro-RO"/>
        </w:rPr>
        <w:t>are consecinţe majore asupra biodiversităţii</w:t>
      </w:r>
      <w:r w:rsidRPr="0075179E">
        <w:rPr>
          <w:rFonts w:ascii="Trebuchet MS" w:eastAsia="Times New Roman" w:hAnsi="Trebuchet MS" w:cs="Times New Roman"/>
          <w:sz w:val="24"/>
          <w:szCs w:val="24"/>
          <w:lang w:val="pt-BR" w:eastAsia="ro-RO"/>
        </w:rPr>
        <w:t xml:space="preserve"> terenurilor supuse unor astfel de practici, ducând la:</w:t>
      </w:r>
    </w:p>
    <w:p w:rsidR="0075179E" w:rsidRPr="0075179E" w:rsidRDefault="0075179E" w:rsidP="0075179E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pt-BR" w:eastAsia="ro-RO"/>
        </w:rPr>
        <w:t>Distrugerea habitatelor;</w:t>
      </w:r>
    </w:p>
    <w:p w:rsidR="0075179E" w:rsidRPr="0075179E" w:rsidRDefault="0075179E" w:rsidP="0075179E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pt-BR" w:eastAsia="ro-RO"/>
        </w:rPr>
        <w:t>Dispariţia unor specii de plante şi animale şi reducerea biodiversităţii din zonele afectate,</w:t>
      </w:r>
    </w:p>
    <w:p w:rsidR="0075179E" w:rsidRPr="0075179E" w:rsidRDefault="0075179E" w:rsidP="0075179E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>Instalarea unor specii rezistente la foc, care cu timpul pot deveni chiar invazive,</w:t>
      </w:r>
    </w:p>
    <w:p w:rsidR="0075179E" w:rsidRPr="0075179E" w:rsidRDefault="0075179E" w:rsidP="0075179E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>Distrugerea cuiburilor și a ouălor unor păsări,</w:t>
      </w:r>
    </w:p>
    <w:p w:rsidR="0075179E" w:rsidRPr="0075179E" w:rsidRDefault="0075179E" w:rsidP="0075179E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>Diminuarea populaţiilor speciilor de plante şi animale.</w:t>
      </w:r>
    </w:p>
    <w:p w:rsidR="0075179E" w:rsidRPr="0075179E" w:rsidRDefault="0075179E" w:rsidP="0075179E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 xml:space="preserve">Prin arderea miriştilor şi a resturilor vegetale se degajă dioxid de carbon şi protoxid de azot, gaze cu efet de seră care duc la modificările climatice tot mai evidente pe plan mondial. </w:t>
      </w:r>
    </w:p>
    <w:p w:rsidR="0075179E" w:rsidRPr="0075179E" w:rsidRDefault="0075179E" w:rsidP="0075179E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lastRenderedPageBreak/>
        <w:t>Alte efecte secundare ale arderii miriştilor:</w:t>
      </w:r>
    </w:p>
    <w:p w:rsidR="0075179E" w:rsidRPr="0075179E" w:rsidRDefault="0075179E" w:rsidP="0075179E">
      <w:p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Symbol" w:eastAsia="Times New Roman" w:hAnsi="Symbol" w:cs="Times New Roman"/>
          <w:sz w:val="24"/>
          <w:szCs w:val="24"/>
          <w:lang w:val="es-ES_tradnl" w:eastAsia="ro-RO"/>
        </w:rPr>
        <w:t></w:t>
      </w:r>
      <w:r w:rsidRPr="0075179E">
        <w:rPr>
          <w:rFonts w:ascii="Times New Roman" w:eastAsia="Times New Roman" w:hAnsi="Times New Roman" w:cs="Times New Roman"/>
          <w:sz w:val="14"/>
          <w:szCs w:val="14"/>
          <w:lang w:val="es-ES_tradnl" w:eastAsia="ro-RO"/>
        </w:rPr>
        <w:t xml:space="preserve">         </w:t>
      </w:r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Funinginea degajată din procesul de ardere produce disconfort în zonă;</w:t>
      </w:r>
    </w:p>
    <w:p w:rsidR="0075179E" w:rsidRPr="0075179E" w:rsidRDefault="0075179E" w:rsidP="0075179E">
      <w:p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Symbol" w:eastAsia="Times New Roman" w:hAnsi="Symbol" w:cs="Times New Roman"/>
          <w:sz w:val="24"/>
          <w:szCs w:val="24"/>
          <w:lang w:val="es-ES_tradnl" w:eastAsia="ro-RO"/>
        </w:rPr>
        <w:t></w:t>
      </w:r>
      <w:r w:rsidRPr="0075179E">
        <w:rPr>
          <w:rFonts w:ascii="Times New Roman" w:eastAsia="Times New Roman" w:hAnsi="Times New Roman" w:cs="Times New Roman"/>
          <w:sz w:val="14"/>
          <w:szCs w:val="14"/>
          <w:lang w:val="es-ES_tradnl" w:eastAsia="ro-RO"/>
        </w:rPr>
        <w:t xml:space="preserve">         </w:t>
      </w:r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Există posibilitatea extinderii focului în alte zone în condiţii meteorologice favorabile;</w:t>
      </w:r>
    </w:p>
    <w:p w:rsidR="0075179E" w:rsidRPr="0075179E" w:rsidRDefault="0075179E" w:rsidP="0075179E">
      <w:p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Symbol" w:eastAsia="Times New Roman" w:hAnsi="Symbol" w:cs="Times New Roman"/>
          <w:sz w:val="24"/>
          <w:szCs w:val="24"/>
          <w:lang w:val="es-ES_tradnl" w:eastAsia="ro-RO"/>
        </w:rPr>
        <w:t></w:t>
      </w:r>
      <w:r w:rsidRPr="0075179E">
        <w:rPr>
          <w:rFonts w:ascii="Times New Roman" w:eastAsia="Times New Roman" w:hAnsi="Times New Roman" w:cs="Times New Roman"/>
          <w:sz w:val="14"/>
          <w:szCs w:val="14"/>
          <w:lang w:val="es-ES_tradnl" w:eastAsia="ro-RO"/>
        </w:rPr>
        <w:t xml:space="preserve">         </w:t>
      </w:r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Arderile necontrolate pot genera pagube materiale însemnate prin incendierea locuinţelor, anexelor, fondului forestier precum şi victime umane. </w:t>
      </w:r>
    </w:p>
    <w:p w:rsidR="0075179E" w:rsidRPr="0075179E" w:rsidRDefault="0075179E" w:rsidP="0075179E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es-ES_tradnl" w:eastAsia="ro-RO"/>
        </w:rPr>
        <w:t xml:space="preserve">Arderea miriştilor este strict interzisă </w:t>
      </w:r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dacă nu se impune ca o măsură de carantină fitosanitară, pentru prevenirea răspândirii unor boli sau dăunători specifici.  </w:t>
      </w:r>
    </w:p>
    <w:p w:rsidR="0075179E" w:rsidRPr="0075179E" w:rsidRDefault="0075179E" w:rsidP="0075179E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Pentru </w:t>
      </w:r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es-ES_tradnl" w:eastAsia="ro-RO"/>
        </w:rPr>
        <w:t>solicitarea acceptului</w:t>
      </w:r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de ardere a miriştilor sau vegetaţiei uscate se vor depune la sediul A.P.M Bihor următoarele documente:</w:t>
      </w:r>
    </w:p>
    <w:p w:rsidR="0075179E" w:rsidRPr="0075179E" w:rsidRDefault="0075179E" w:rsidP="0075179E">
      <w:pPr>
        <w:spacing w:after="0" w:line="276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Symbol" w:eastAsia="Times New Roman" w:hAnsi="Symbol" w:cs="Times New Roman"/>
          <w:sz w:val="24"/>
          <w:szCs w:val="24"/>
          <w:lang w:val="it-IT" w:eastAsia="ro-RO"/>
        </w:rPr>
        <w:t></w:t>
      </w:r>
      <w:r w:rsidRPr="0075179E">
        <w:rPr>
          <w:rFonts w:ascii="Times New Roman" w:eastAsia="Times New Roman" w:hAnsi="Times New Roman" w:cs="Times New Roman"/>
          <w:sz w:val="14"/>
          <w:szCs w:val="14"/>
          <w:lang w:val="it-IT" w:eastAsia="ro-RO"/>
        </w:rPr>
        <w:t xml:space="preserve">        </w:t>
      </w: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>Avizul Direcţiei Fitosanitare Bihor care să specifice clar că se impune incendierea sau arderea;</w:t>
      </w:r>
    </w:p>
    <w:p w:rsidR="0075179E" w:rsidRPr="0075179E" w:rsidRDefault="0075179E" w:rsidP="0075179E">
      <w:pPr>
        <w:spacing w:after="0" w:line="276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Symbol" w:eastAsia="Times New Roman" w:hAnsi="Symbol" w:cs="Times New Roman"/>
          <w:sz w:val="24"/>
          <w:szCs w:val="24"/>
          <w:lang w:val="it-IT" w:eastAsia="ro-RO"/>
        </w:rPr>
        <w:t></w:t>
      </w:r>
      <w:r w:rsidRPr="0075179E">
        <w:rPr>
          <w:rFonts w:ascii="Times New Roman" w:eastAsia="Times New Roman" w:hAnsi="Times New Roman" w:cs="Times New Roman"/>
          <w:sz w:val="14"/>
          <w:szCs w:val="14"/>
          <w:lang w:val="it-IT" w:eastAsia="ro-RO"/>
        </w:rPr>
        <w:t xml:space="preserve">        </w:t>
      </w: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>Adresă de notificare către Inspectoratul pentru Situaţii de Urgenţă “CRIŞANA”;</w:t>
      </w:r>
    </w:p>
    <w:p w:rsidR="0075179E" w:rsidRPr="0075179E" w:rsidRDefault="0075179E" w:rsidP="0075179E">
      <w:pPr>
        <w:spacing w:after="0" w:line="276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Symbol" w:eastAsia="Times New Roman" w:hAnsi="Symbol" w:cs="Times New Roman"/>
          <w:sz w:val="24"/>
          <w:szCs w:val="24"/>
          <w:lang w:val="es-ES_tradnl" w:eastAsia="ro-RO"/>
        </w:rPr>
        <w:t></w:t>
      </w:r>
      <w:r w:rsidRPr="0075179E">
        <w:rPr>
          <w:rFonts w:ascii="Times New Roman" w:eastAsia="Times New Roman" w:hAnsi="Times New Roman" w:cs="Times New Roman"/>
          <w:sz w:val="14"/>
          <w:szCs w:val="14"/>
          <w:lang w:val="es-ES_tradnl" w:eastAsia="ro-RO"/>
        </w:rPr>
        <w:t xml:space="preserve">        </w:t>
      </w:r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Adresă de notificare către G.N.M – Comisariatul Judeţean Bihor;</w:t>
      </w:r>
    </w:p>
    <w:p w:rsidR="0075179E" w:rsidRPr="0075179E" w:rsidRDefault="0075179E" w:rsidP="0075179E">
      <w:pPr>
        <w:spacing w:after="0" w:line="276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Symbol" w:eastAsia="Times New Roman" w:hAnsi="Symbol" w:cs="Times New Roman"/>
          <w:sz w:val="24"/>
          <w:szCs w:val="24"/>
          <w:lang w:val="es-ES_tradnl" w:eastAsia="ro-RO"/>
        </w:rPr>
        <w:t></w:t>
      </w:r>
      <w:r w:rsidRPr="0075179E">
        <w:rPr>
          <w:rFonts w:ascii="Times New Roman" w:eastAsia="Times New Roman" w:hAnsi="Times New Roman" w:cs="Times New Roman"/>
          <w:sz w:val="14"/>
          <w:szCs w:val="14"/>
          <w:lang w:val="es-ES_tradnl" w:eastAsia="ro-RO"/>
        </w:rPr>
        <w:t xml:space="preserve">        </w:t>
      </w:r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Adresă de notificare către primăria pe raza căreia se află terenul.</w:t>
      </w:r>
    </w:p>
    <w:p w:rsidR="0075179E" w:rsidRPr="0075179E" w:rsidRDefault="0075179E" w:rsidP="0075179E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Trebuie menţionat faptul că există </w:t>
      </w:r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es-ES_tradnl" w:eastAsia="ro-RO"/>
        </w:rPr>
        <w:t>măsuri de prevenire şi combatere</w:t>
      </w:r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a răspândirii unor boli şi dăunători specifici la plante, fără a se recurge la incendirea miriştilor şi a resturilor vegetale, dintre care amintim:</w:t>
      </w:r>
    </w:p>
    <w:p w:rsidR="0075179E" w:rsidRPr="0075179E" w:rsidRDefault="0075179E" w:rsidP="0075179E">
      <w:pPr>
        <w:numPr>
          <w:ilvl w:val="0"/>
          <w:numId w:val="2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respectarea tehnologiei de cultură, </w:t>
      </w:r>
    </w:p>
    <w:p w:rsidR="0075179E" w:rsidRPr="0075179E" w:rsidRDefault="0075179E" w:rsidP="0075179E">
      <w:pPr>
        <w:numPr>
          <w:ilvl w:val="0"/>
          <w:numId w:val="2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eastAsia="ro-RO"/>
        </w:rPr>
        <w:t>rotaţia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 culturilor,</w:t>
      </w:r>
    </w:p>
    <w:p w:rsidR="0075179E" w:rsidRPr="0075179E" w:rsidRDefault="0075179E" w:rsidP="0075179E">
      <w:pPr>
        <w:numPr>
          <w:ilvl w:val="0"/>
          <w:numId w:val="2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eastAsia="ro-RO"/>
        </w:rPr>
        <w:t>măsuri de igienă culturală,</w:t>
      </w:r>
    </w:p>
    <w:p w:rsidR="0075179E" w:rsidRPr="0075179E" w:rsidRDefault="0075179E" w:rsidP="0075179E">
      <w:pPr>
        <w:numPr>
          <w:ilvl w:val="0"/>
          <w:numId w:val="2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eastAsia="ro-RO"/>
        </w:rPr>
        <w:t>efectuarea tratamentelor fitosanitare la avertizare,</w:t>
      </w:r>
    </w:p>
    <w:p w:rsidR="0075179E" w:rsidRPr="0075179E" w:rsidRDefault="0075179E" w:rsidP="0075179E">
      <w:pPr>
        <w:numPr>
          <w:ilvl w:val="0"/>
          <w:numId w:val="2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eastAsia="ro-RO"/>
        </w:rPr>
        <w:t>distrugerea resturilor vegetale prin mijloace mecanice.</w:t>
      </w:r>
    </w:p>
    <w:p w:rsidR="0075179E" w:rsidRPr="0075179E" w:rsidRDefault="0075179E" w:rsidP="0075179E">
      <w:pPr>
        <w:autoSpaceDE w:val="0"/>
        <w:autoSpaceDN w:val="0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>Nerespectarea legislației în vigoare, se sancționează de către autoritățile cu atribuții de control.</w:t>
      </w:r>
    </w:p>
    <w:p w:rsidR="0087015A" w:rsidRDefault="0087015A">
      <w:bookmarkStart w:id="0" w:name="_GoBack"/>
      <w:bookmarkEnd w:id="0"/>
    </w:p>
    <w:sectPr w:rsidR="008701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C5982"/>
    <w:multiLevelType w:val="multilevel"/>
    <w:tmpl w:val="415E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0A1435"/>
    <w:multiLevelType w:val="multilevel"/>
    <w:tmpl w:val="C07A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D7"/>
    <w:rsid w:val="0075179E"/>
    <w:rsid w:val="0087015A"/>
    <w:rsid w:val="00BE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53E472-A28D-4956-ABD2-5B510FE5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Popovici Claudia Clara</dc:creator>
  <cp:keywords/>
  <dc:description/>
  <cp:lastModifiedBy>Popovici Claudia Clara</cp:lastModifiedBy>
  <cp:revision>2</cp:revision>
  <dcterms:created xsi:type="dcterms:W3CDTF">2024-02-09T09:14:00Z</dcterms:created>
  <dcterms:modified xsi:type="dcterms:W3CDTF">2024-02-09T09:14:00Z</dcterms:modified>
</cp:coreProperties>
</file>