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432" w14:textId="43074B70" w:rsidR="00484133" w:rsidRPr="007156E8" w:rsidRDefault="008C2CB4" w:rsidP="007156E8">
      <w:r w:rsidRPr="007156E8">
        <w:t xml:space="preserve">Nr. </w:t>
      </w:r>
      <w:r w:rsidR="007156E8" w:rsidRPr="007156E8">
        <w:t>3788/23.06.2022</w:t>
      </w:r>
    </w:p>
    <w:p w14:paraId="3C6F3A68" w14:textId="12208392" w:rsidR="00DC693A" w:rsidRPr="007156E8" w:rsidRDefault="00DC693A" w:rsidP="007156E8"/>
    <w:p w14:paraId="044AB7A4" w14:textId="77777777" w:rsidR="007156E8" w:rsidRPr="007156E8" w:rsidRDefault="007156E8" w:rsidP="007156E8">
      <w:pPr>
        <w:ind w:right="424"/>
        <w:jc w:val="right"/>
      </w:pPr>
      <w:r w:rsidRPr="007156E8">
        <w:t xml:space="preserve">SE APROBĂ, </w:t>
      </w:r>
    </w:p>
    <w:p w14:paraId="4173CAD2" w14:textId="77777777" w:rsidR="007156E8" w:rsidRPr="007156E8" w:rsidRDefault="007156E8" w:rsidP="007156E8">
      <w:pPr>
        <w:ind w:right="424"/>
        <w:jc w:val="right"/>
      </w:pPr>
      <w:r w:rsidRPr="007156E8">
        <w:t>PRIMAR</w:t>
      </w:r>
    </w:p>
    <w:p w14:paraId="1238B5A1" w14:textId="77777777" w:rsidR="007156E8" w:rsidRPr="007156E8" w:rsidRDefault="007156E8" w:rsidP="007156E8">
      <w:pPr>
        <w:pStyle w:val="Heading2"/>
        <w:spacing w:after="0" w:line="240" w:lineRule="auto"/>
        <w:rPr>
          <w:sz w:val="24"/>
          <w:szCs w:val="24"/>
        </w:rPr>
      </w:pPr>
    </w:p>
    <w:p w14:paraId="249CA513" w14:textId="77777777" w:rsidR="007156E8" w:rsidRPr="007156E8" w:rsidRDefault="007156E8" w:rsidP="007156E8">
      <w:pPr>
        <w:pStyle w:val="Heading2"/>
        <w:spacing w:after="0" w:line="240" w:lineRule="auto"/>
        <w:rPr>
          <w:sz w:val="24"/>
          <w:szCs w:val="24"/>
        </w:rPr>
      </w:pPr>
      <w:r w:rsidRPr="007156E8">
        <w:rPr>
          <w:sz w:val="24"/>
          <w:szCs w:val="24"/>
        </w:rPr>
        <w:t>ANUNT</w:t>
      </w:r>
    </w:p>
    <w:p w14:paraId="28759D99" w14:textId="77777777" w:rsidR="007156E8" w:rsidRPr="007156E8" w:rsidRDefault="007156E8" w:rsidP="007156E8">
      <w:pPr>
        <w:ind w:right="7" w:firstLine="370"/>
        <w:jc w:val="both"/>
        <w:rPr>
          <w:sz w:val="22"/>
          <w:szCs w:val="22"/>
        </w:rPr>
      </w:pPr>
    </w:p>
    <w:p w14:paraId="432BCC4D" w14:textId="358C481F" w:rsidR="007156E8" w:rsidRDefault="007156E8" w:rsidP="007156E8">
      <w:pPr>
        <w:ind w:right="7" w:firstLine="370"/>
        <w:jc w:val="both"/>
      </w:pPr>
      <w:r w:rsidRPr="007156E8">
        <w:t>In conformitate cu prevederile art.6 al legii nr. 53/2003, privind transparența decizională în administrația publică, se aduce la cunoștință faptul că în ședința ordinară a consiliului local Girișu de Criș din luna iunie 202</w:t>
      </w:r>
      <w:r w:rsidR="001D58B5">
        <w:t>2</w:t>
      </w:r>
      <w:r w:rsidRPr="007156E8">
        <w:t xml:space="preserve">, urmează a fi pus în discuția consilierilor spre analiză și adoptare, </w:t>
      </w:r>
      <w:r w:rsidRPr="007156E8">
        <w:rPr>
          <w:noProof/>
        </w:rPr>
        <w:drawing>
          <wp:inline distT="0" distB="0" distL="0" distR="0" wp14:anchorId="43C6FAD4" wp14:editId="7A2355D9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56E8">
        <w:t>următoarele proiecte de hotărâri:</w:t>
      </w:r>
    </w:p>
    <w:p w14:paraId="6887AD5A" w14:textId="77777777" w:rsidR="007156E8" w:rsidRPr="007156E8" w:rsidRDefault="007156E8" w:rsidP="007156E8">
      <w:pPr>
        <w:ind w:right="7" w:firstLine="370"/>
        <w:jc w:val="both"/>
      </w:pPr>
    </w:p>
    <w:p w14:paraId="047B7290" w14:textId="2CF4F83D" w:rsidR="007156E8" w:rsidRPr="007156E8" w:rsidRDefault="007156E8" w:rsidP="007156E8">
      <w:pPr>
        <w:pStyle w:val="ListParagraph"/>
        <w:numPr>
          <w:ilvl w:val="0"/>
          <w:numId w:val="5"/>
        </w:numPr>
        <w:jc w:val="both"/>
      </w:pPr>
      <w:bookmarkStart w:id="0" w:name="_Hlk106890925"/>
      <w:r w:rsidRPr="007156E8">
        <w:t xml:space="preserve">Proiect de hotărâre privind aprobarea prelungirii, prin act adițional, a contractului de închiriere nr. 3559/17.07.2017 încheiat între Comuna Girișu de Criș și </w:t>
      </w:r>
      <w:bookmarkStart w:id="1" w:name="_Hlk106889463"/>
      <w:r w:rsidRPr="007156E8">
        <w:t>SC Todea Traian Trans SRL</w:t>
      </w:r>
      <w:bookmarkEnd w:id="1"/>
      <w:r w:rsidRPr="007156E8">
        <w:t>.</w:t>
      </w:r>
      <w:bookmarkEnd w:id="0"/>
    </w:p>
    <w:p w14:paraId="0EE6BC95" w14:textId="77777777" w:rsidR="007156E8" w:rsidRPr="007156E8" w:rsidRDefault="007156E8" w:rsidP="007156E8">
      <w:pPr>
        <w:ind w:left="360"/>
        <w:jc w:val="both"/>
      </w:pPr>
    </w:p>
    <w:p w14:paraId="44DD516F" w14:textId="77777777" w:rsidR="007156E8" w:rsidRPr="007156E8" w:rsidRDefault="007156E8" w:rsidP="007156E8">
      <w:pPr>
        <w:ind w:right="7" w:firstLine="360"/>
        <w:jc w:val="both"/>
      </w:pPr>
      <w:r w:rsidRPr="007156E8">
        <w:t>Textul complet al proiectului actului respectiv este afișat la afișierul primăriei Girișu de Criș împreună cu raportul de specialitate întocmit de biroul contabilitate și serviciul de salubrizare al comunei.</w:t>
      </w:r>
    </w:p>
    <w:p w14:paraId="7989D6BA" w14:textId="61C83073" w:rsidR="007156E8" w:rsidRPr="007156E8" w:rsidRDefault="007156E8" w:rsidP="007156E8">
      <w:pPr>
        <w:ind w:right="7" w:firstLine="500"/>
        <w:jc w:val="both"/>
      </w:pPr>
      <w:r w:rsidRPr="007156E8">
        <w:t>Termenul limită până la care cei interesați pot trimite în scris propuneri, sugestii, opinii cu valoare de recomandare privind proiectul de act normativ este 30.06.2022.</w:t>
      </w:r>
    </w:p>
    <w:p w14:paraId="37FFA1BF" w14:textId="77777777" w:rsidR="007156E8" w:rsidRPr="007156E8" w:rsidRDefault="007156E8" w:rsidP="007156E8">
      <w:pPr>
        <w:ind w:right="7" w:firstLine="500"/>
        <w:jc w:val="both"/>
      </w:pPr>
      <w:r w:rsidRPr="007156E8">
        <w:t>Modalitatea în care se pot depune opiniile, propunerile sugestiile: în scris la primăria Girișu de Criș, la biroul contabilitate al comunei.</w:t>
      </w:r>
    </w:p>
    <w:p w14:paraId="64ECDFBF" w14:textId="77777777" w:rsidR="007156E8" w:rsidRPr="007156E8" w:rsidRDefault="007156E8" w:rsidP="007156E8">
      <w:pPr>
        <w:ind w:right="7" w:firstLine="500"/>
      </w:pPr>
    </w:p>
    <w:p w14:paraId="6E50878A" w14:textId="77777777" w:rsidR="007156E8" w:rsidRPr="007156E8" w:rsidRDefault="007156E8" w:rsidP="007156E8">
      <w:pPr>
        <w:jc w:val="center"/>
      </w:pPr>
      <w:r w:rsidRPr="007156E8">
        <w:t>Șef birou</w:t>
      </w:r>
    </w:p>
    <w:p w14:paraId="226C9B37" w14:textId="77777777" w:rsidR="007156E8" w:rsidRPr="007156E8" w:rsidRDefault="007156E8" w:rsidP="007156E8">
      <w:pPr>
        <w:jc w:val="center"/>
      </w:pPr>
      <w:r w:rsidRPr="007156E8">
        <w:t>Dorner Maria</w:t>
      </w:r>
    </w:p>
    <w:p w14:paraId="26FC0426" w14:textId="1C693640" w:rsidR="00D26DCA" w:rsidRPr="007156E8" w:rsidRDefault="00D26DCA" w:rsidP="007156E8">
      <w:pPr>
        <w:rPr>
          <w:b/>
        </w:rPr>
      </w:pPr>
      <w:bookmarkStart w:id="2" w:name="_GoBack"/>
      <w:bookmarkEnd w:id="2"/>
    </w:p>
    <w:sectPr w:rsidR="00D26DCA" w:rsidRPr="007156E8" w:rsidSect="00C37E57">
      <w:headerReference w:type="first" r:id="rId9"/>
      <w:footerReference w:type="firs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519B" w14:textId="77777777" w:rsidR="008149D5" w:rsidRDefault="008149D5" w:rsidP="00C37E57">
      <w:r>
        <w:separator/>
      </w:r>
    </w:p>
  </w:endnote>
  <w:endnote w:type="continuationSeparator" w:id="0">
    <w:p w14:paraId="2AC34154" w14:textId="77777777" w:rsidR="008149D5" w:rsidRDefault="008149D5" w:rsidP="00C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AB14" w14:textId="547351DE" w:rsidR="00484133" w:rsidRPr="00734A2A" w:rsidRDefault="00484133" w:rsidP="00E47C87">
    <w:pPr>
      <w:pStyle w:val="Footer"/>
      <w:jc w:val="both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03F7" w14:textId="77777777" w:rsidR="008149D5" w:rsidRDefault="008149D5" w:rsidP="00C37E57">
      <w:r>
        <w:separator/>
      </w:r>
    </w:p>
  </w:footnote>
  <w:footnote w:type="continuationSeparator" w:id="0">
    <w:p w14:paraId="5105ABA9" w14:textId="77777777" w:rsidR="008149D5" w:rsidRDefault="008149D5" w:rsidP="00C3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6096"/>
      <w:gridCol w:w="2431"/>
    </w:tblGrid>
    <w:tr w:rsidR="00C37E57" w:rsidRPr="009D3921" w14:paraId="6C2243FD" w14:textId="77777777" w:rsidTr="004E27EA">
      <w:tc>
        <w:tcPr>
          <w:tcW w:w="2263" w:type="dxa"/>
        </w:tcPr>
        <w:p w14:paraId="03D57098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5B8D674C" wp14:editId="5AC0A5AD">
                <wp:extent cx="920750" cy="1381125"/>
                <wp:effectExtent l="0" t="0" r="0" b="9525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E4D299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6140A246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2BA0BA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4.25pt">
                <v:imagedata r:id="rId2" o:title=""/>
              </v:shape>
              <o:OLEObject Type="Embed" ProgID="PBrush" ShapeID="_x0000_i1025" DrawAspect="Content" ObjectID="_1717504901" r:id="rId3"/>
            </w:object>
          </w:r>
        </w:p>
        <w:p w14:paraId="079E484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5E476E09" w14:textId="77777777" w:rsidR="00C37E57" w:rsidRPr="009D3921" w:rsidRDefault="00C37E57" w:rsidP="00C37E5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156836" wp14:editId="604BC658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3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line w14:anchorId="03A9CB8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7555297B" w14:textId="77777777" w:rsidR="00F0540C" w:rsidRPr="009D3921" w:rsidRDefault="00F0540C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5F25483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344F9163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B895A0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0F4FC14C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01B732BE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79973E1D" w14:textId="77777777" w:rsidR="00C37E57" w:rsidRPr="006D2C1D" w:rsidRDefault="009A3FA7" w:rsidP="009A3FA7">
    <w:pPr>
      <w:pStyle w:val="Header"/>
      <w:tabs>
        <w:tab w:val="clear" w:pos="4513"/>
        <w:tab w:val="clear" w:pos="9026"/>
        <w:tab w:val="left" w:pos="324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  <w:p w14:paraId="3A36E362" w14:textId="77777777" w:rsidR="00C37E57" w:rsidRDefault="00C3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313"/>
    <w:multiLevelType w:val="hybridMultilevel"/>
    <w:tmpl w:val="069006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1B73"/>
    <w:multiLevelType w:val="hybridMultilevel"/>
    <w:tmpl w:val="13A27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54343"/>
    <w:multiLevelType w:val="hybridMultilevel"/>
    <w:tmpl w:val="C6ECF198"/>
    <w:lvl w:ilvl="0" w:tplc="FA7C2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38CA"/>
    <w:multiLevelType w:val="hybridMultilevel"/>
    <w:tmpl w:val="4DC27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5F29"/>
    <w:multiLevelType w:val="hybridMultilevel"/>
    <w:tmpl w:val="0D7A5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7"/>
    <w:rsid w:val="000B2F6F"/>
    <w:rsid w:val="00103D63"/>
    <w:rsid w:val="00121BE6"/>
    <w:rsid w:val="001837D8"/>
    <w:rsid w:val="001D58B5"/>
    <w:rsid w:val="003960F7"/>
    <w:rsid w:val="003C50C7"/>
    <w:rsid w:val="00484133"/>
    <w:rsid w:val="004C2212"/>
    <w:rsid w:val="005A1851"/>
    <w:rsid w:val="00644A08"/>
    <w:rsid w:val="0066716A"/>
    <w:rsid w:val="00681571"/>
    <w:rsid w:val="006F5B8D"/>
    <w:rsid w:val="00701443"/>
    <w:rsid w:val="007156E8"/>
    <w:rsid w:val="00734A2A"/>
    <w:rsid w:val="00752575"/>
    <w:rsid w:val="007B49A2"/>
    <w:rsid w:val="007D45B2"/>
    <w:rsid w:val="007E13ED"/>
    <w:rsid w:val="008149D5"/>
    <w:rsid w:val="008712FC"/>
    <w:rsid w:val="008C2CB4"/>
    <w:rsid w:val="009A3FA7"/>
    <w:rsid w:val="009D3921"/>
    <w:rsid w:val="00AA07B7"/>
    <w:rsid w:val="00B229BD"/>
    <w:rsid w:val="00B34F68"/>
    <w:rsid w:val="00BA7DE8"/>
    <w:rsid w:val="00BE7D9F"/>
    <w:rsid w:val="00C37E57"/>
    <w:rsid w:val="00C70CA5"/>
    <w:rsid w:val="00D26DCA"/>
    <w:rsid w:val="00DC693A"/>
    <w:rsid w:val="00DE7FE1"/>
    <w:rsid w:val="00E47C87"/>
    <w:rsid w:val="00F0540C"/>
    <w:rsid w:val="00F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EAFEF"/>
  <w15:chartTrackingRefBased/>
  <w15:docId w15:val="{D8FDD6FC-C764-413C-BE00-E63A1BF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7156E8"/>
    <w:pPr>
      <w:keepNext/>
      <w:keepLines/>
      <w:spacing w:after="244" w:line="256" w:lineRule="auto"/>
      <w:ind w:right="353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7E57"/>
  </w:style>
  <w:style w:type="paragraph" w:styleId="Footer">
    <w:name w:val="footer"/>
    <w:basedOn w:val="Normal"/>
    <w:link w:val="Foot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7E57"/>
  </w:style>
  <w:style w:type="table" w:styleId="TableGrid">
    <w:name w:val="Table Grid"/>
    <w:basedOn w:val="TableNormal"/>
    <w:uiPriority w:val="39"/>
    <w:rsid w:val="00C3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E57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E47C87"/>
    <w:pPr>
      <w:suppressLineNumbers/>
      <w:suppressAutoHyphens/>
    </w:pPr>
    <w:rPr>
      <w:kern w:val="2"/>
      <w:lang w:eastAsia="ar-SA"/>
    </w:rPr>
  </w:style>
  <w:style w:type="character" w:customStyle="1" w:styleId="lrzxr">
    <w:name w:val="lrzxr"/>
    <w:basedOn w:val="DefaultParagraphFont"/>
    <w:rsid w:val="0066716A"/>
  </w:style>
  <w:style w:type="paragraph" w:styleId="ListParagraph">
    <w:name w:val="List Paragraph"/>
    <w:basedOn w:val="Normal"/>
    <w:uiPriority w:val="34"/>
    <w:qFormat/>
    <w:rsid w:val="00DC69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69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E8"/>
    <w:rPr>
      <w:rFonts w:ascii="Times New Roman" w:eastAsia="Times New Roman" w:hAnsi="Times New Roman" w:cs="Times New Roman"/>
      <w:color w:val="000000"/>
      <w:sz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E894-36DB-4717-B58D-698ED914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4</cp:revision>
  <cp:lastPrinted>2022-06-23T12:54:00Z</cp:lastPrinted>
  <dcterms:created xsi:type="dcterms:W3CDTF">2022-06-23T12:54:00Z</dcterms:created>
  <dcterms:modified xsi:type="dcterms:W3CDTF">2022-06-23T12:55:00Z</dcterms:modified>
</cp:coreProperties>
</file>